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F0" w:rsidRDefault="004B5B37" w:rsidP="001422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-415290</wp:posOffset>
            </wp:positionV>
            <wp:extent cx="2609850" cy="1143000"/>
            <wp:effectExtent l="19050" t="0" r="0" b="0"/>
            <wp:wrapSquare wrapText="bothSides"/>
            <wp:docPr id="1" name="Рисунок 0" descr="Лого_color_blaс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color_blaсk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B37" w:rsidRDefault="004B5B37" w:rsidP="001422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B5B37" w:rsidRDefault="004B5B37" w:rsidP="001422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B5B37" w:rsidRPr="004B5B37" w:rsidRDefault="004B5B37" w:rsidP="001422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05CF0" w:rsidRPr="004B5B37" w:rsidRDefault="00705CF0" w:rsidP="004B5B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5B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Жителей области проконсультируют по вопросам трудового законодательства и охраны труда</w:t>
      </w:r>
    </w:p>
    <w:p w:rsidR="001422F9" w:rsidRPr="004B5B37" w:rsidRDefault="00705CF0" w:rsidP="00142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B5B37">
        <w:rPr>
          <w:rFonts w:ascii="Times New Roman" w:eastAsia="Times New Roman" w:hAnsi="Times New Roman" w:cs="Times New Roman"/>
          <w:sz w:val="36"/>
          <w:szCs w:val="36"/>
          <w:lang w:eastAsia="ru-RU"/>
        </w:rPr>
        <w:t>25</w:t>
      </w:r>
      <w:r w:rsidR="001422F9" w:rsidRPr="004B5B3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4B5B37">
        <w:rPr>
          <w:rFonts w:ascii="Times New Roman" w:eastAsia="Times New Roman" w:hAnsi="Times New Roman" w:cs="Times New Roman"/>
          <w:sz w:val="36"/>
          <w:szCs w:val="36"/>
          <w:lang w:eastAsia="ru-RU"/>
        </w:rPr>
        <w:t>сентября 2015</w:t>
      </w:r>
      <w:r w:rsidR="001422F9" w:rsidRPr="004B5B3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года с 10.00 до 12.00 часов Департамент труда и занятости населения Томской области в рамках кампании по легализации заработной платы и трудовых отношений</w:t>
      </w:r>
      <w:r w:rsidR="001422F9" w:rsidRPr="004B5B37">
        <w:rPr>
          <w:rFonts w:ascii="Times New Roman" w:eastAsia="Times New Roman" w:hAnsi="Times New Roman" w:cs="Times New Roman"/>
          <w:color w:val="000033"/>
          <w:sz w:val="36"/>
          <w:szCs w:val="36"/>
          <w:lang w:eastAsia="ru-RU"/>
        </w:rPr>
        <w:t xml:space="preserve">  проведет прямую «горячую» телефонную линию для населения. </w:t>
      </w:r>
    </w:p>
    <w:p w:rsidR="001422F9" w:rsidRPr="004B5B37" w:rsidRDefault="001422F9" w:rsidP="00142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B5B3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вопросам применения трудового законодательства и законодательства о занятости населения обращаться по телефону: </w:t>
      </w:r>
      <w:r w:rsidRPr="004B5B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 (3822) 56-34-97</w:t>
      </w:r>
    </w:p>
    <w:p w:rsidR="004B5B37" w:rsidRDefault="001422F9" w:rsidP="004B5B3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B5B3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вопросам охраны труда обращаться по телефону: </w:t>
      </w:r>
    </w:p>
    <w:p w:rsidR="001422F9" w:rsidRPr="004B5B37" w:rsidRDefault="001422F9" w:rsidP="004B5B3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B5B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 (3822) 56-22-89</w:t>
      </w:r>
    </w:p>
    <w:p w:rsidR="001422F9" w:rsidRPr="004B5B37" w:rsidRDefault="001422F9" w:rsidP="00142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B5B37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F12DB1" w:rsidRDefault="009A264D"/>
    <w:sectPr w:rsidR="00F12DB1" w:rsidSect="00D5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422F9"/>
    <w:rsid w:val="001422F9"/>
    <w:rsid w:val="00352E21"/>
    <w:rsid w:val="004B5B37"/>
    <w:rsid w:val="00705CF0"/>
    <w:rsid w:val="00724FC8"/>
    <w:rsid w:val="009A264D"/>
    <w:rsid w:val="00CB7A03"/>
    <w:rsid w:val="00D279E5"/>
    <w:rsid w:val="00D5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F8"/>
  </w:style>
  <w:style w:type="paragraph" w:styleId="2">
    <w:name w:val="heading 2"/>
    <w:basedOn w:val="a"/>
    <w:link w:val="20"/>
    <w:uiPriority w:val="9"/>
    <w:qFormat/>
    <w:rsid w:val="00142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22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Дата1"/>
    <w:basedOn w:val="a"/>
    <w:rsid w:val="0014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2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</dc:creator>
  <cp:lastModifiedBy>Прокопчук Галина Дмитриевна</cp:lastModifiedBy>
  <cp:revision>2</cp:revision>
  <dcterms:created xsi:type="dcterms:W3CDTF">2015-09-24T03:25:00Z</dcterms:created>
  <dcterms:modified xsi:type="dcterms:W3CDTF">2015-09-24T03:25:00Z</dcterms:modified>
</cp:coreProperties>
</file>