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D2A2A" w:rsidRDefault="00166F5C" w:rsidP="0053000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2</w:t>
      </w:r>
      <w:r w:rsidR="000356AE">
        <w:rPr>
          <w:rFonts w:ascii="Segoe UI" w:hAnsi="Segoe UI" w:cs="Segoe UI"/>
          <w:b/>
          <w:noProof/>
          <w:sz w:val="32"/>
          <w:szCs w:val="32"/>
          <w:lang w:eastAsia="sk-SK"/>
        </w:rPr>
        <w:t>3</w:t>
      </w:r>
      <w:r w:rsidR="007032E2">
        <w:rPr>
          <w:rFonts w:ascii="Segoe UI" w:hAnsi="Segoe UI" w:cs="Segoe UI"/>
          <w:b/>
          <w:noProof/>
          <w:sz w:val="32"/>
          <w:szCs w:val="32"/>
          <w:lang w:eastAsia="sk-SK"/>
        </w:rPr>
        <w:t>.0</w:t>
      </w:r>
      <w:r w:rsidR="000356AE">
        <w:rPr>
          <w:rFonts w:ascii="Segoe UI" w:hAnsi="Segoe UI" w:cs="Segoe UI"/>
          <w:b/>
          <w:noProof/>
          <w:sz w:val="32"/>
          <w:szCs w:val="32"/>
          <w:lang w:eastAsia="sk-SK"/>
        </w:rPr>
        <w:t>3</w:t>
      </w:r>
      <w:r w:rsidR="007032E2">
        <w:rPr>
          <w:rFonts w:ascii="Segoe UI" w:hAnsi="Segoe UI" w:cs="Segoe UI"/>
          <w:b/>
          <w:noProof/>
          <w:sz w:val="32"/>
          <w:szCs w:val="32"/>
          <w:lang w:eastAsia="sk-SK"/>
        </w:rPr>
        <w:t>.20</w:t>
      </w:r>
      <w:r w:rsidR="00402782">
        <w:rPr>
          <w:rFonts w:ascii="Segoe UI" w:hAnsi="Segoe UI" w:cs="Segoe UI"/>
          <w:b/>
          <w:noProof/>
          <w:sz w:val="32"/>
          <w:szCs w:val="32"/>
          <w:lang w:eastAsia="sk-SK"/>
        </w:rPr>
        <w:t>17</w:t>
      </w:r>
    </w:p>
    <w:p w:rsidR="002014AD" w:rsidRPr="00D21A3E" w:rsidRDefault="002014A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0E027B" w:rsidRPr="00530005" w:rsidRDefault="000E027B" w:rsidP="00530005">
      <w:pPr>
        <w:shd w:val="clear" w:color="auto" w:fill="FFFFFF"/>
        <w:spacing w:after="192"/>
        <w:jc w:val="center"/>
        <w:outlineLvl w:val="1"/>
        <w:rPr>
          <w:rFonts w:ascii="Segoe UI" w:hAnsi="Segoe UI" w:cs="Segoe UI"/>
          <w:bCs/>
          <w:kern w:val="36"/>
          <w:sz w:val="28"/>
          <w:szCs w:val="28"/>
        </w:rPr>
      </w:pPr>
      <w:r w:rsidRPr="00530005">
        <w:rPr>
          <w:rFonts w:ascii="Segoe UI" w:hAnsi="Segoe UI" w:cs="Segoe UI"/>
          <w:bCs/>
          <w:kern w:val="36"/>
          <w:sz w:val="28"/>
          <w:szCs w:val="28"/>
        </w:rPr>
        <w:t>Работа по наполнению реестра недвижимости сведениями о границах населенных пунктов Томской области активно продолжается</w:t>
      </w:r>
    </w:p>
    <w:p w:rsidR="00031C23" w:rsidRPr="002014AD" w:rsidRDefault="00031C23" w:rsidP="00031C23">
      <w:pPr>
        <w:ind w:firstLine="709"/>
        <w:jc w:val="both"/>
        <w:rPr>
          <w:rFonts w:ascii="Segoe UI Semilight" w:hAnsi="Segoe UI Semilight" w:cs="Segoe UI Semilight"/>
          <w:sz w:val="26"/>
          <w:szCs w:val="26"/>
        </w:rPr>
      </w:pPr>
      <w:r w:rsidRPr="002014AD">
        <w:rPr>
          <w:rFonts w:ascii="Segoe UI Semilight" w:hAnsi="Segoe UI Semilight" w:cs="Segoe UI Semilight"/>
          <w:sz w:val="26"/>
          <w:szCs w:val="26"/>
        </w:rPr>
        <w:t>В настоящий момент не все населенные пункты имеют четко установленные и описанные в едином государственном реестре прав (далее – ЕГРН) границы. Это 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строительства, администрирования земельного налога и пр.</w:t>
      </w:r>
    </w:p>
    <w:p w:rsidR="00BA3FB8" w:rsidRPr="002014AD" w:rsidRDefault="00031C23" w:rsidP="00BA3FB8">
      <w:pPr>
        <w:shd w:val="clear" w:color="auto" w:fill="FFFFFF"/>
        <w:ind w:firstLine="708"/>
        <w:jc w:val="both"/>
        <w:outlineLvl w:val="1"/>
        <w:rPr>
          <w:rFonts w:ascii="Segoe UI Semilight" w:hAnsi="Segoe UI Semilight" w:cs="Segoe UI Semilight"/>
          <w:bCs/>
          <w:kern w:val="36"/>
          <w:sz w:val="26"/>
          <w:szCs w:val="26"/>
        </w:rPr>
      </w:pPr>
      <w:r w:rsidRPr="002014AD">
        <w:rPr>
          <w:rFonts w:ascii="Segoe UI Semilight" w:hAnsi="Segoe UI Semilight" w:cs="Segoe UI Semilight"/>
          <w:sz w:val="26"/>
          <w:szCs w:val="26"/>
        </w:rPr>
        <w:t xml:space="preserve">На территории Томской области в результате совместной работы Управления Росреестра по Томской области  с органами государственной власти и органами местного самоуправления  Томской области </w:t>
      </w:r>
      <w:r w:rsidR="00BA3FB8" w:rsidRPr="002014AD">
        <w:rPr>
          <w:rFonts w:ascii="Segoe UI Semilight" w:hAnsi="Segoe UI Semilight" w:cs="Segoe UI Semilight"/>
          <w:sz w:val="26"/>
          <w:szCs w:val="26"/>
        </w:rPr>
        <w:t>в 2016 – 2017 году у</w:t>
      </w:r>
      <w:r w:rsidR="00BA3FB8" w:rsidRPr="002014AD">
        <w:rPr>
          <w:rFonts w:ascii="Segoe UI Semilight" w:hAnsi="Segoe UI Semilight" w:cs="Segoe UI Semilight"/>
          <w:bCs/>
          <w:kern w:val="36"/>
          <w:sz w:val="26"/>
          <w:szCs w:val="26"/>
        </w:rPr>
        <w:t xml:space="preserve">скорилось наполнение реестра недвижимости сведениями о границах </w:t>
      </w:r>
      <w:r w:rsidR="00427534" w:rsidRPr="002014AD">
        <w:rPr>
          <w:rFonts w:ascii="Segoe UI Semilight" w:hAnsi="Segoe UI Semilight" w:cs="Segoe UI Semilight"/>
          <w:bCs/>
          <w:kern w:val="36"/>
          <w:sz w:val="26"/>
          <w:szCs w:val="26"/>
        </w:rPr>
        <w:t xml:space="preserve">муниципальных образований, </w:t>
      </w:r>
      <w:r w:rsidR="00BA3FB8" w:rsidRPr="002014AD">
        <w:rPr>
          <w:rFonts w:ascii="Segoe UI Semilight" w:hAnsi="Segoe UI Semilight" w:cs="Segoe UI Semilight"/>
          <w:bCs/>
          <w:kern w:val="36"/>
          <w:sz w:val="26"/>
          <w:szCs w:val="26"/>
        </w:rPr>
        <w:t xml:space="preserve">населенных пунктов,  и территориальных зон. </w:t>
      </w:r>
    </w:p>
    <w:p w:rsidR="00BA3FB8" w:rsidRPr="002014AD" w:rsidRDefault="00BA3FB8" w:rsidP="00BA3FB8">
      <w:pPr>
        <w:shd w:val="clear" w:color="auto" w:fill="FFFFFF"/>
        <w:ind w:firstLine="708"/>
        <w:jc w:val="both"/>
        <w:outlineLvl w:val="1"/>
        <w:rPr>
          <w:rFonts w:ascii="Segoe UI Semilight" w:hAnsi="Segoe UI Semilight" w:cs="Segoe UI Semilight"/>
          <w:bCs/>
          <w:kern w:val="36"/>
          <w:sz w:val="26"/>
          <w:szCs w:val="26"/>
        </w:rPr>
      </w:pPr>
      <w:r w:rsidRPr="002014AD">
        <w:rPr>
          <w:rFonts w:ascii="Segoe UI Semilight" w:hAnsi="Segoe UI Semilight" w:cs="Segoe UI Semilight"/>
          <w:bCs/>
          <w:kern w:val="36"/>
          <w:sz w:val="26"/>
          <w:szCs w:val="26"/>
        </w:rPr>
        <w:t xml:space="preserve">Так в 2016 году внесены сведения </w:t>
      </w:r>
      <w:r w:rsidRPr="002014AD">
        <w:rPr>
          <w:rFonts w:ascii="Segoe UI Semilight" w:hAnsi="Segoe UI Semilight" w:cs="Segoe UI Semilight"/>
          <w:sz w:val="26"/>
          <w:szCs w:val="26"/>
        </w:rPr>
        <w:t xml:space="preserve">о границах </w:t>
      </w:r>
      <w:r w:rsidRPr="002014AD">
        <w:rPr>
          <w:rFonts w:ascii="Segoe UI Semilight" w:hAnsi="Segoe UI Semilight" w:cs="Segoe UI Semilight"/>
          <w:bCs/>
          <w:kern w:val="36"/>
          <w:sz w:val="26"/>
          <w:szCs w:val="26"/>
        </w:rPr>
        <w:t xml:space="preserve">в ЕГРН </w:t>
      </w:r>
      <w:r w:rsidRPr="002014AD">
        <w:rPr>
          <w:rFonts w:ascii="Segoe UI Semilight" w:hAnsi="Segoe UI Semilight" w:cs="Segoe UI Semilight"/>
          <w:sz w:val="26"/>
          <w:szCs w:val="26"/>
        </w:rPr>
        <w:t xml:space="preserve">104 населенных пунктов Томской области из 577. </w:t>
      </w:r>
    </w:p>
    <w:p w:rsidR="00BA3FB8" w:rsidRPr="002014AD" w:rsidRDefault="00BA3FB8" w:rsidP="00BA3FB8">
      <w:pPr>
        <w:shd w:val="clear" w:color="auto" w:fill="FFFFFF"/>
        <w:ind w:firstLine="709"/>
        <w:jc w:val="both"/>
        <w:rPr>
          <w:rFonts w:ascii="Segoe UI Semilight" w:hAnsi="Segoe UI Semilight" w:cs="Segoe UI Semilight"/>
          <w:sz w:val="26"/>
          <w:szCs w:val="26"/>
        </w:rPr>
      </w:pPr>
      <w:r w:rsidRPr="002014AD">
        <w:rPr>
          <w:rFonts w:ascii="Segoe UI Semilight" w:hAnsi="Segoe UI Semilight" w:cs="Segoe UI Semilight"/>
          <w:sz w:val="26"/>
          <w:szCs w:val="26"/>
        </w:rPr>
        <w:t>Активная работа по внесению в ЕГРН сведений о границах продолжается и в 2017 году. Так в январе – феврале 2017 года поступили материалы по внесению сведений о границах 20 объектов землеустройства: 18 населенных пунктов, 1 муниципального образования и 1 территориальной зоны. В ЕГРН внесены сведения о границах 15 населенных пунктов.</w:t>
      </w:r>
    </w:p>
    <w:p w:rsidR="002E561B" w:rsidRPr="002014AD" w:rsidRDefault="00427534" w:rsidP="00031C23">
      <w:pPr>
        <w:ind w:firstLine="709"/>
        <w:jc w:val="both"/>
        <w:rPr>
          <w:rFonts w:ascii="Segoe UI Semilight" w:hAnsi="Segoe UI Semilight" w:cs="Segoe UI Semilight"/>
          <w:sz w:val="26"/>
          <w:szCs w:val="26"/>
        </w:rPr>
      </w:pPr>
      <w:r w:rsidRPr="002014AD">
        <w:rPr>
          <w:rFonts w:ascii="Segoe UI Semilight" w:hAnsi="Segoe UI Semilight" w:cs="Segoe UI Semilight"/>
          <w:sz w:val="26"/>
          <w:szCs w:val="26"/>
        </w:rPr>
        <w:t xml:space="preserve"> </w:t>
      </w:r>
      <w:r w:rsidR="00031C23" w:rsidRPr="002014AD">
        <w:rPr>
          <w:rFonts w:ascii="Segoe UI Semilight" w:hAnsi="Segoe UI Semilight" w:cs="Segoe UI Semilight"/>
          <w:sz w:val="26"/>
          <w:szCs w:val="26"/>
        </w:rPr>
        <w:t xml:space="preserve"> </w:t>
      </w:r>
      <w:r w:rsidR="003D05EE" w:rsidRPr="002014AD">
        <w:rPr>
          <w:rFonts w:ascii="Segoe UI Semilight" w:hAnsi="Segoe UI Semilight" w:cs="Segoe UI Semilight"/>
          <w:sz w:val="26"/>
          <w:szCs w:val="26"/>
        </w:rPr>
        <w:t>Установление границ земель населенных пунктов производится с целью передачи этих земель в ведение муниципального образования и обеспечение им возможности осуществлять свои полномочия в области регулирования земельных отношений в пределах компетенции, определенной Земельным кодексом Российской Федерации, законодательными актами, регулирующими  земельные отношения в РФ.</w:t>
      </w:r>
    </w:p>
    <w:p w:rsidR="002014AD" w:rsidRDefault="00CD44FE" w:rsidP="002014AD">
      <w:pPr>
        <w:jc w:val="both"/>
        <w:rPr>
          <w:rFonts w:ascii="Segoe UI" w:hAnsi="Segoe UI" w:cs="Segoe UI"/>
          <w:b/>
          <w:bCs/>
        </w:rPr>
      </w:pPr>
      <w:r w:rsidRPr="002014AD">
        <w:rPr>
          <w:b/>
          <w:color w:val="31849B" w:themeColor="accent5" w:themeShade="BF"/>
          <w:sz w:val="28"/>
          <w:szCs w:val="28"/>
        </w:rPr>
        <w:t>____________________________________________________________________</w:t>
      </w:r>
      <w:r w:rsidR="003D05EE" w:rsidRPr="002014AD">
        <w:rPr>
          <w:b/>
          <w:sz w:val="28"/>
          <w:szCs w:val="28"/>
        </w:rPr>
        <w:br/>
      </w:r>
    </w:p>
    <w:p w:rsidR="0060522C" w:rsidRDefault="0060522C" w:rsidP="002014AD">
      <w:pPr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60522C" w:rsidRDefault="0060522C" w:rsidP="00872E29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Томской области</w:t>
      </w:r>
    </w:p>
    <w:p w:rsidR="0060522C" w:rsidRPr="00F861B8" w:rsidRDefault="0060522C" w:rsidP="00402022">
      <w:pPr>
        <w:autoSpaceDE w:val="0"/>
        <w:autoSpaceDN w:val="0"/>
        <w:adjustRightInd w:val="0"/>
        <w:rPr>
          <w:rFonts w:cs="Times New Roman"/>
          <w:b/>
          <w:noProof/>
          <w:lang w:eastAsia="sk-SK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sectPr w:rsidR="0060522C" w:rsidRPr="00F861B8" w:rsidSect="00DC2E98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23" w:rsidRDefault="00031C23">
      <w:r>
        <w:separator/>
      </w:r>
    </w:p>
  </w:endnote>
  <w:endnote w:type="continuationSeparator" w:id="0">
    <w:p w:rsidR="00031C23" w:rsidRDefault="0003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23" w:rsidRDefault="00A31BC4">
    <w:pPr>
      <w:pStyle w:val="a3"/>
      <w:jc w:val="center"/>
    </w:pPr>
    <w:fldSimple w:instr="PAGE   \* MERGEFORMAT">
      <w:r w:rsidR="000356AE">
        <w:rPr>
          <w:noProof/>
        </w:rPr>
        <w:t>1</w:t>
      </w:r>
    </w:fldSimple>
  </w:p>
  <w:p w:rsidR="00031C23" w:rsidRDefault="00031C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23" w:rsidRDefault="00031C23">
      <w:r>
        <w:separator/>
      </w:r>
    </w:p>
  </w:footnote>
  <w:footnote w:type="continuationSeparator" w:id="0">
    <w:p w:rsidR="00031C23" w:rsidRDefault="00031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0847"/>
    <w:rsid w:val="000274BB"/>
    <w:rsid w:val="00030619"/>
    <w:rsid w:val="00031C23"/>
    <w:rsid w:val="000339F7"/>
    <w:rsid w:val="000356AE"/>
    <w:rsid w:val="0003642B"/>
    <w:rsid w:val="00065FE6"/>
    <w:rsid w:val="000673FC"/>
    <w:rsid w:val="0007264D"/>
    <w:rsid w:val="00073B46"/>
    <w:rsid w:val="000817F8"/>
    <w:rsid w:val="00081D6D"/>
    <w:rsid w:val="000829E2"/>
    <w:rsid w:val="0008597C"/>
    <w:rsid w:val="00090053"/>
    <w:rsid w:val="000923C9"/>
    <w:rsid w:val="000972A0"/>
    <w:rsid w:val="000B0B54"/>
    <w:rsid w:val="000D710D"/>
    <w:rsid w:val="000E008C"/>
    <w:rsid w:val="000E027B"/>
    <w:rsid w:val="000E2535"/>
    <w:rsid w:val="000E41A6"/>
    <w:rsid w:val="000E6993"/>
    <w:rsid w:val="000F25BA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03DA"/>
    <w:rsid w:val="00144503"/>
    <w:rsid w:val="00145B33"/>
    <w:rsid w:val="00147E1C"/>
    <w:rsid w:val="00154C8E"/>
    <w:rsid w:val="00163767"/>
    <w:rsid w:val="00166F5C"/>
    <w:rsid w:val="00171CA6"/>
    <w:rsid w:val="00173F2D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E757E"/>
    <w:rsid w:val="00200210"/>
    <w:rsid w:val="002014AD"/>
    <w:rsid w:val="00207C9A"/>
    <w:rsid w:val="0021642B"/>
    <w:rsid w:val="002177A9"/>
    <w:rsid w:val="00224AF8"/>
    <w:rsid w:val="0023196E"/>
    <w:rsid w:val="00236744"/>
    <w:rsid w:val="002518A3"/>
    <w:rsid w:val="00255B30"/>
    <w:rsid w:val="002569E9"/>
    <w:rsid w:val="00256E0E"/>
    <w:rsid w:val="00271779"/>
    <w:rsid w:val="00275884"/>
    <w:rsid w:val="002776C1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B71F6"/>
    <w:rsid w:val="002C2976"/>
    <w:rsid w:val="002D14A2"/>
    <w:rsid w:val="002D40A7"/>
    <w:rsid w:val="002D525C"/>
    <w:rsid w:val="002E4EA3"/>
    <w:rsid w:val="002E561B"/>
    <w:rsid w:val="002F0F27"/>
    <w:rsid w:val="002F2827"/>
    <w:rsid w:val="002F56B9"/>
    <w:rsid w:val="00306F15"/>
    <w:rsid w:val="00311A90"/>
    <w:rsid w:val="0031628A"/>
    <w:rsid w:val="003171C0"/>
    <w:rsid w:val="00317C56"/>
    <w:rsid w:val="00323CB8"/>
    <w:rsid w:val="003271E7"/>
    <w:rsid w:val="00331801"/>
    <w:rsid w:val="00333D16"/>
    <w:rsid w:val="003368ED"/>
    <w:rsid w:val="00340243"/>
    <w:rsid w:val="0035491E"/>
    <w:rsid w:val="00357644"/>
    <w:rsid w:val="003611C2"/>
    <w:rsid w:val="003675CE"/>
    <w:rsid w:val="003706A8"/>
    <w:rsid w:val="00370875"/>
    <w:rsid w:val="003716A3"/>
    <w:rsid w:val="003807C0"/>
    <w:rsid w:val="0038327A"/>
    <w:rsid w:val="0039127D"/>
    <w:rsid w:val="003938E2"/>
    <w:rsid w:val="003A0F6B"/>
    <w:rsid w:val="003A2525"/>
    <w:rsid w:val="003B0301"/>
    <w:rsid w:val="003B2A52"/>
    <w:rsid w:val="003B6634"/>
    <w:rsid w:val="003B7255"/>
    <w:rsid w:val="003C2F61"/>
    <w:rsid w:val="003C3630"/>
    <w:rsid w:val="003C47BD"/>
    <w:rsid w:val="003D05EE"/>
    <w:rsid w:val="003D1108"/>
    <w:rsid w:val="003D2A2A"/>
    <w:rsid w:val="003D6691"/>
    <w:rsid w:val="003E127A"/>
    <w:rsid w:val="003E5A48"/>
    <w:rsid w:val="003E7DE3"/>
    <w:rsid w:val="003F1FC2"/>
    <w:rsid w:val="003F5A31"/>
    <w:rsid w:val="003F60DD"/>
    <w:rsid w:val="003F7A31"/>
    <w:rsid w:val="00400403"/>
    <w:rsid w:val="00402022"/>
    <w:rsid w:val="00402782"/>
    <w:rsid w:val="004032F1"/>
    <w:rsid w:val="004102EC"/>
    <w:rsid w:val="00411504"/>
    <w:rsid w:val="0041630D"/>
    <w:rsid w:val="00417873"/>
    <w:rsid w:val="00427534"/>
    <w:rsid w:val="00441B3F"/>
    <w:rsid w:val="004500B8"/>
    <w:rsid w:val="0045013D"/>
    <w:rsid w:val="0045130D"/>
    <w:rsid w:val="004579D9"/>
    <w:rsid w:val="00457CD0"/>
    <w:rsid w:val="004623CF"/>
    <w:rsid w:val="00462556"/>
    <w:rsid w:val="0046539B"/>
    <w:rsid w:val="00466308"/>
    <w:rsid w:val="004705E8"/>
    <w:rsid w:val="0047070C"/>
    <w:rsid w:val="0047431C"/>
    <w:rsid w:val="00474558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4F304D"/>
    <w:rsid w:val="0050239A"/>
    <w:rsid w:val="00505BE1"/>
    <w:rsid w:val="00510EC3"/>
    <w:rsid w:val="00515E34"/>
    <w:rsid w:val="0051646A"/>
    <w:rsid w:val="00516989"/>
    <w:rsid w:val="00523606"/>
    <w:rsid w:val="00530005"/>
    <w:rsid w:val="00536EAA"/>
    <w:rsid w:val="00541124"/>
    <w:rsid w:val="00547D30"/>
    <w:rsid w:val="005618AD"/>
    <w:rsid w:val="00564EA5"/>
    <w:rsid w:val="005664D6"/>
    <w:rsid w:val="005813A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C15C7"/>
    <w:rsid w:val="005C7456"/>
    <w:rsid w:val="005E4BFA"/>
    <w:rsid w:val="005F026D"/>
    <w:rsid w:val="005F61FC"/>
    <w:rsid w:val="00600A1D"/>
    <w:rsid w:val="00602C9A"/>
    <w:rsid w:val="0060522C"/>
    <w:rsid w:val="00607B24"/>
    <w:rsid w:val="006112A2"/>
    <w:rsid w:val="006130E1"/>
    <w:rsid w:val="006148A3"/>
    <w:rsid w:val="0061722F"/>
    <w:rsid w:val="00620790"/>
    <w:rsid w:val="00620879"/>
    <w:rsid w:val="0062172C"/>
    <w:rsid w:val="006243F5"/>
    <w:rsid w:val="006257AB"/>
    <w:rsid w:val="00637932"/>
    <w:rsid w:val="00642C63"/>
    <w:rsid w:val="006528FC"/>
    <w:rsid w:val="00663FA4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2E2"/>
    <w:rsid w:val="0071422B"/>
    <w:rsid w:val="0071598A"/>
    <w:rsid w:val="00723E0F"/>
    <w:rsid w:val="007260F8"/>
    <w:rsid w:val="00731E62"/>
    <w:rsid w:val="00740F8F"/>
    <w:rsid w:val="00747903"/>
    <w:rsid w:val="00781E91"/>
    <w:rsid w:val="00782A90"/>
    <w:rsid w:val="007837AF"/>
    <w:rsid w:val="007926D7"/>
    <w:rsid w:val="007948EF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518A"/>
    <w:rsid w:val="007F6754"/>
    <w:rsid w:val="008016B2"/>
    <w:rsid w:val="0081433E"/>
    <w:rsid w:val="008161AE"/>
    <w:rsid w:val="00821FFC"/>
    <w:rsid w:val="00824E2E"/>
    <w:rsid w:val="00827C7B"/>
    <w:rsid w:val="008329B6"/>
    <w:rsid w:val="00834B6D"/>
    <w:rsid w:val="008409BB"/>
    <w:rsid w:val="008477FA"/>
    <w:rsid w:val="00850140"/>
    <w:rsid w:val="0085168D"/>
    <w:rsid w:val="00862ADF"/>
    <w:rsid w:val="00863003"/>
    <w:rsid w:val="008631E9"/>
    <w:rsid w:val="00863EA9"/>
    <w:rsid w:val="00871433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F6D"/>
    <w:rsid w:val="008A475B"/>
    <w:rsid w:val="008A4F4E"/>
    <w:rsid w:val="008A551A"/>
    <w:rsid w:val="008A5E5F"/>
    <w:rsid w:val="008B1775"/>
    <w:rsid w:val="008C2893"/>
    <w:rsid w:val="008C6FB0"/>
    <w:rsid w:val="008D0634"/>
    <w:rsid w:val="008E16A1"/>
    <w:rsid w:val="008E36E9"/>
    <w:rsid w:val="008E4B4A"/>
    <w:rsid w:val="008E6DF9"/>
    <w:rsid w:val="008F1B36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36E0C"/>
    <w:rsid w:val="00950582"/>
    <w:rsid w:val="00957A03"/>
    <w:rsid w:val="00961833"/>
    <w:rsid w:val="00962778"/>
    <w:rsid w:val="009777D4"/>
    <w:rsid w:val="00981BDF"/>
    <w:rsid w:val="00981DA5"/>
    <w:rsid w:val="009919BA"/>
    <w:rsid w:val="00992AA2"/>
    <w:rsid w:val="00992D82"/>
    <w:rsid w:val="0099641A"/>
    <w:rsid w:val="009A059B"/>
    <w:rsid w:val="009A5DCA"/>
    <w:rsid w:val="009B4D15"/>
    <w:rsid w:val="009C0ABC"/>
    <w:rsid w:val="009C4852"/>
    <w:rsid w:val="009C7363"/>
    <w:rsid w:val="009E1F59"/>
    <w:rsid w:val="009E2BCC"/>
    <w:rsid w:val="009E4A64"/>
    <w:rsid w:val="009E7840"/>
    <w:rsid w:val="009F3506"/>
    <w:rsid w:val="009F6293"/>
    <w:rsid w:val="009F7CD0"/>
    <w:rsid w:val="00A02B97"/>
    <w:rsid w:val="00A062A0"/>
    <w:rsid w:val="00A063D6"/>
    <w:rsid w:val="00A179D4"/>
    <w:rsid w:val="00A17C38"/>
    <w:rsid w:val="00A22E04"/>
    <w:rsid w:val="00A25EF1"/>
    <w:rsid w:val="00A31BC4"/>
    <w:rsid w:val="00A32F24"/>
    <w:rsid w:val="00A35DCC"/>
    <w:rsid w:val="00A40F22"/>
    <w:rsid w:val="00A419FB"/>
    <w:rsid w:val="00A526C5"/>
    <w:rsid w:val="00A54DEC"/>
    <w:rsid w:val="00A550FE"/>
    <w:rsid w:val="00A73762"/>
    <w:rsid w:val="00A73C15"/>
    <w:rsid w:val="00A75297"/>
    <w:rsid w:val="00A75D32"/>
    <w:rsid w:val="00A77A41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AF7641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015D"/>
    <w:rsid w:val="00B51E7F"/>
    <w:rsid w:val="00B531CD"/>
    <w:rsid w:val="00B56D31"/>
    <w:rsid w:val="00B62FD8"/>
    <w:rsid w:val="00B67940"/>
    <w:rsid w:val="00B71DB4"/>
    <w:rsid w:val="00B900FB"/>
    <w:rsid w:val="00B9283B"/>
    <w:rsid w:val="00B93305"/>
    <w:rsid w:val="00B93CEB"/>
    <w:rsid w:val="00B94391"/>
    <w:rsid w:val="00BA3FB8"/>
    <w:rsid w:val="00BA6048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47B25"/>
    <w:rsid w:val="00C57BE0"/>
    <w:rsid w:val="00C57D04"/>
    <w:rsid w:val="00C75216"/>
    <w:rsid w:val="00C91719"/>
    <w:rsid w:val="00C95CD3"/>
    <w:rsid w:val="00CA5B20"/>
    <w:rsid w:val="00CB1D95"/>
    <w:rsid w:val="00CB531F"/>
    <w:rsid w:val="00CC09FF"/>
    <w:rsid w:val="00CC19E6"/>
    <w:rsid w:val="00CC1A4F"/>
    <w:rsid w:val="00CC2974"/>
    <w:rsid w:val="00CD127C"/>
    <w:rsid w:val="00CD44FE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1A3E"/>
    <w:rsid w:val="00D21CEB"/>
    <w:rsid w:val="00D32543"/>
    <w:rsid w:val="00D37D78"/>
    <w:rsid w:val="00D4167F"/>
    <w:rsid w:val="00D47707"/>
    <w:rsid w:val="00D54C33"/>
    <w:rsid w:val="00D551DD"/>
    <w:rsid w:val="00D82F22"/>
    <w:rsid w:val="00D8573F"/>
    <w:rsid w:val="00D94786"/>
    <w:rsid w:val="00D95FBE"/>
    <w:rsid w:val="00DA1557"/>
    <w:rsid w:val="00DA7498"/>
    <w:rsid w:val="00DB6445"/>
    <w:rsid w:val="00DC2E98"/>
    <w:rsid w:val="00DC39AF"/>
    <w:rsid w:val="00DC6456"/>
    <w:rsid w:val="00DC6E8F"/>
    <w:rsid w:val="00DD0360"/>
    <w:rsid w:val="00DD0C4A"/>
    <w:rsid w:val="00DD18AC"/>
    <w:rsid w:val="00DD4019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1D4D"/>
    <w:rsid w:val="00E16ED2"/>
    <w:rsid w:val="00E17A52"/>
    <w:rsid w:val="00E3283A"/>
    <w:rsid w:val="00E335E1"/>
    <w:rsid w:val="00E4213D"/>
    <w:rsid w:val="00E426DA"/>
    <w:rsid w:val="00E65126"/>
    <w:rsid w:val="00E65495"/>
    <w:rsid w:val="00E73874"/>
    <w:rsid w:val="00E7564C"/>
    <w:rsid w:val="00E84CC2"/>
    <w:rsid w:val="00E85462"/>
    <w:rsid w:val="00E8742D"/>
    <w:rsid w:val="00E93DF6"/>
    <w:rsid w:val="00E95315"/>
    <w:rsid w:val="00E978C3"/>
    <w:rsid w:val="00EA0EFD"/>
    <w:rsid w:val="00EA4A6C"/>
    <w:rsid w:val="00EB0995"/>
    <w:rsid w:val="00EB2484"/>
    <w:rsid w:val="00EB5607"/>
    <w:rsid w:val="00EC037E"/>
    <w:rsid w:val="00EC2025"/>
    <w:rsid w:val="00EC4847"/>
    <w:rsid w:val="00EC4E8A"/>
    <w:rsid w:val="00ED3639"/>
    <w:rsid w:val="00EF3B27"/>
    <w:rsid w:val="00EF5CD8"/>
    <w:rsid w:val="00EF60BA"/>
    <w:rsid w:val="00F01109"/>
    <w:rsid w:val="00F03AFD"/>
    <w:rsid w:val="00F05946"/>
    <w:rsid w:val="00F11941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861B8"/>
    <w:rsid w:val="00F955B6"/>
    <w:rsid w:val="00F9743A"/>
    <w:rsid w:val="00FA5BD4"/>
    <w:rsid w:val="00FA7B1A"/>
    <w:rsid w:val="00FC4F34"/>
    <w:rsid w:val="00FD0440"/>
    <w:rsid w:val="00FD0E2D"/>
    <w:rsid w:val="00FD4188"/>
    <w:rsid w:val="00FD5EDB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2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customStyle="1" w:styleId="listparagraph">
    <w:name w:val="listparagraph"/>
    <w:basedOn w:val="a"/>
    <w:rsid w:val="00E756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Body Text"/>
    <w:basedOn w:val="a"/>
    <w:next w:val="a"/>
    <w:link w:val="af"/>
    <w:rsid w:val="002B71F6"/>
    <w:pPr>
      <w:widowControl/>
      <w:suppressAutoHyphens w:val="0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af">
    <w:name w:val="Основной текст Знак"/>
    <w:basedOn w:val="a0"/>
    <w:link w:val="ae"/>
    <w:rsid w:val="002B71F6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latyshevayv</cp:lastModifiedBy>
  <cp:revision>3</cp:revision>
  <cp:lastPrinted>2017-02-21T10:10:00Z</cp:lastPrinted>
  <dcterms:created xsi:type="dcterms:W3CDTF">2017-03-23T03:39:00Z</dcterms:created>
  <dcterms:modified xsi:type="dcterms:W3CDTF">2017-03-23T03:39:00Z</dcterms:modified>
</cp:coreProperties>
</file>