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B" w:rsidRDefault="00B15738" w:rsidP="00B15738">
      <w:pPr>
        <w:jc w:val="center"/>
      </w:pPr>
      <w:r>
        <w:rPr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738" w:rsidRPr="00B15738" w:rsidRDefault="00B15738" w:rsidP="00B1573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B15738" w:rsidRPr="00B15738" w:rsidRDefault="00B15738" w:rsidP="00B157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Томской области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B15738" w:rsidRPr="00B15738" w:rsidRDefault="00D472B5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D47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06.07.2022</w:t>
      </w:r>
      <w:r w:rsidR="00B15738" w:rsidRPr="00B15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№  </w:t>
      </w:r>
      <w:r w:rsidRPr="00D472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450</w:t>
      </w:r>
    </w:p>
    <w:p w:rsid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Молчаново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5738" w:rsidRDefault="00B15738" w:rsidP="00B1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73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5CE7">
        <w:rPr>
          <w:rFonts w:ascii="Times New Roman" w:hAnsi="Times New Roman" w:cs="Times New Roman"/>
          <w:sz w:val="28"/>
          <w:szCs w:val="28"/>
        </w:rPr>
        <w:t>й</w:t>
      </w:r>
      <w:r w:rsidRPr="00B1573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B15738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B15738">
        <w:rPr>
          <w:rFonts w:ascii="Times New Roman" w:hAnsi="Times New Roman" w:cs="Times New Roman"/>
          <w:sz w:val="28"/>
          <w:szCs w:val="28"/>
        </w:rPr>
        <w:t xml:space="preserve"> района от 06.04.2010 № 154</w:t>
      </w:r>
    </w:p>
    <w:p w:rsidR="00B15738" w:rsidRPr="00B15738" w:rsidRDefault="00B15738" w:rsidP="00CC2AE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15.03.2010 № 99 «Об утверждении размеров окладов (должностных окладов) и надбавок стимулирующего характера по общеотраслевым должностям руководителей, специалис</w:t>
      </w:r>
      <w:bookmarkStart w:id="0" w:name="_GoBack"/>
      <w:bookmarkEnd w:id="0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тов, служащих и общеотраслевым профессиям рабочих муниципальных учреждений, финансируемых из бюджета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</w:p>
    <w:p w:rsidR="00B15738" w:rsidRDefault="00B15738" w:rsidP="00B15738">
      <w:pPr>
        <w:jc w:val="center"/>
        <w:rPr>
          <w:rFonts w:ascii="Times New Roman" w:hAnsi="Times New Roman" w:cs="Times New Roman"/>
        </w:rPr>
      </w:pPr>
    </w:p>
    <w:p w:rsidR="00B15738" w:rsidRDefault="00B15738" w:rsidP="00DF5CE7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B15738" w:rsidRP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06.04.2010 № 154 «Об утверждении Положения о порядке оплаты труда работников по должности служащих и профессии рабочих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</w:t>
      </w:r>
      <w:r w:rsidR="00E81FF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постановление) следующи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E81FF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подпункты 1) - 4) пункта 5 Положения о порядке оплаты труда работников по должности служащих и профессии рабочих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изложить в следующей редакции: </w:t>
      </w:r>
    </w:p>
    <w:p w:rsidR="00B15738" w:rsidRDefault="00B15738" w:rsidP="00B1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профессиональная квалификационная группа «Общеотраслевые должности служащих второго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DF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FB77BA" w:rsidP="00B1573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9296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начальник хозяйственного отдела</w:t>
            </w:r>
          </w:p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FB77BA" w:rsidP="00B15738">
            <w:pPr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10212</w:t>
            </w:r>
          </w:p>
        </w:tc>
      </w:tr>
    </w:tbl>
    <w:p w:rsid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738" w:rsidRP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профессиональная квалификационная группа «Общеотраслевые должности служащих третьего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1 квалификационный </w:t>
            </w: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4265F7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4265F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специалист по муниципальным закупкам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FB77BA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9976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FB77BA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9976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FB77BA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9976</w:t>
            </w:r>
          </w:p>
        </w:tc>
      </w:tr>
      <w:tr w:rsidR="004265F7" w:rsidRPr="00B15738" w:rsidTr="00DF5CE7">
        <w:trPr>
          <w:trHeight w:val="408"/>
        </w:trPr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5F7" w:rsidRPr="00B15738" w:rsidRDefault="004265F7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F7" w:rsidRPr="00B15738" w:rsidRDefault="004265F7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F7" w:rsidRPr="00FB77BA" w:rsidRDefault="004265F7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highlight w:val="yellow"/>
                <w:lang w:eastAsia="ru-RU"/>
              </w:rPr>
            </w:pPr>
            <w:r w:rsidRPr="004265F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10681</w:t>
            </w:r>
          </w:p>
        </w:tc>
      </w:tr>
    </w:tbl>
    <w:p w:rsidR="00B15738" w:rsidRPr="00B15738" w:rsidRDefault="00B15738" w:rsidP="00B1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профессиональная квалификационная группа «Общеотраслевые профессии рабочих первого уровня»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4820"/>
        <w:gridCol w:w="1984"/>
      </w:tblGrid>
      <w:tr w:rsidR="00B15738" w:rsidRPr="00B15738" w:rsidTr="00DF5CE7">
        <w:tc>
          <w:tcPr>
            <w:tcW w:w="2722" w:type="dxa"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4820" w:type="dxa"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должностей</w:t>
            </w:r>
          </w:p>
        </w:tc>
        <w:tc>
          <w:tcPr>
            <w:tcW w:w="1984" w:type="dxa"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должностного оклада</w:t>
            </w:r>
          </w:p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</w:tr>
      <w:tr w:rsidR="00B15738" w:rsidRPr="00B15738" w:rsidTr="00DF5CE7">
        <w:tc>
          <w:tcPr>
            <w:tcW w:w="2722" w:type="dxa"/>
            <w:vMerge w:val="restart"/>
            <w:shd w:val="clear" w:color="auto" w:fill="auto"/>
            <w:vAlign w:val="center"/>
          </w:tcPr>
          <w:p w:rsidR="00B15738" w:rsidRPr="00B15738" w:rsidRDefault="00B15738" w:rsidP="00B15738">
            <w:pPr>
              <w:suppressAutoHyphens/>
              <w:snapToGri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квалификационный уровень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1984" w:type="dxa"/>
            <w:shd w:val="clear" w:color="auto" w:fill="auto"/>
          </w:tcPr>
          <w:p w:rsidR="00B15738" w:rsidRPr="00B15738" w:rsidRDefault="00FB77BA" w:rsidP="00B15738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6752</w:t>
            </w:r>
          </w:p>
        </w:tc>
      </w:tr>
      <w:tr w:rsidR="00B15738" w:rsidRPr="00B15738" w:rsidTr="00DF5CE7">
        <w:trPr>
          <w:trHeight w:val="347"/>
        </w:trPr>
        <w:tc>
          <w:tcPr>
            <w:tcW w:w="2722" w:type="dxa"/>
            <w:vMerge/>
            <w:shd w:val="clear" w:color="auto" w:fill="auto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15738" w:rsidRPr="00B15738" w:rsidRDefault="00B15738" w:rsidP="00B157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5738" w:rsidRPr="00B15738" w:rsidRDefault="00FB77BA" w:rsidP="00B15738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6752</w:t>
            </w:r>
          </w:p>
        </w:tc>
      </w:tr>
    </w:tbl>
    <w:p w:rsid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38" w:rsidRPr="00B15738" w:rsidRDefault="00B15738" w:rsidP="00B157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1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FB77BA" w:rsidP="00B157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9858</w:t>
            </w:r>
            <w:r w:rsidR="00B15738"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».</w:t>
            </w:r>
          </w:p>
        </w:tc>
      </w:tr>
    </w:tbl>
    <w:p w:rsidR="00B15738" w:rsidRPr="00B15738" w:rsidRDefault="00B15738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738" w:rsidRPr="00B15738" w:rsidRDefault="00B15738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и разместить на официальном сайте муниципального образования «</w:t>
      </w:r>
      <w:proofErr w:type="spellStart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Молчановский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(http:// </w:t>
      </w:r>
      <w:hyperlink r:id="rId6" w:history="1">
        <w:r w:rsidRPr="00B157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www.molchanovo.ru/).</w:t>
        </w:r>
      </w:hyperlink>
    </w:p>
    <w:p w:rsidR="00B15738" w:rsidRPr="00B15738" w:rsidRDefault="00B15738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1 июня 2022 года.</w:t>
      </w:r>
    </w:p>
    <w:p w:rsidR="00B15738" w:rsidRPr="00B15738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экономической политике.</w:t>
      </w: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Default="00B15738" w:rsidP="00B15738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</w:t>
      </w:r>
      <w:r w:rsidR="00DF5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Ю.Ю. Сальков</w:t>
      </w: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F5CE7" w:rsidRDefault="00DF5CE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P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Лариса Валерьевна </w:t>
      </w:r>
      <w:proofErr w:type="spellStart"/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Котеловская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B15738" w:rsidRDefault="00B15738" w:rsidP="00B15738">
      <w:pPr>
        <w:tabs>
          <w:tab w:val="left" w:pos="993"/>
          <w:tab w:val="left" w:pos="59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(838256) 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2 24</w:t>
      </w:r>
    </w:p>
    <w:p w:rsid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дело – 1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>Отдел учета и отчетности - 1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Демакова</w:t>
      </w: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- 1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spellStart"/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Котеловская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- 1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Управление финансов -1</w:t>
      </w:r>
    </w:p>
    <w:p w:rsidR="00B15738" w:rsidRPr="00B15738" w:rsidRDefault="00B15738" w:rsidP="00B15738">
      <w:pPr>
        <w:tabs>
          <w:tab w:val="left" w:pos="993"/>
          <w:tab w:val="left" w:pos="590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15738" w:rsidRPr="00B15738" w:rsidSect="00DF5CE7">
      <w:pgSz w:w="11906" w:h="16838"/>
      <w:pgMar w:top="567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8"/>
    <w:rsid w:val="004265F7"/>
    <w:rsid w:val="00695C5B"/>
    <w:rsid w:val="00B15738"/>
    <w:rsid w:val="00CA49ED"/>
    <w:rsid w:val="00CC2AE7"/>
    <w:rsid w:val="00D472B5"/>
    <w:rsid w:val="00DF5CE7"/>
    <w:rsid w:val="00E81FF9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5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5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5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chanovo.ru/)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3</cp:revision>
  <cp:lastPrinted>2022-06-30T07:39:00Z</cp:lastPrinted>
  <dcterms:created xsi:type="dcterms:W3CDTF">2022-07-29T07:42:00Z</dcterms:created>
  <dcterms:modified xsi:type="dcterms:W3CDTF">2022-07-29T08:00:00Z</dcterms:modified>
</cp:coreProperties>
</file>