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  <w:lang w:eastAsia="ru-RU"/>
        </w:rPr>
      </w:pPr>
      <w:r>
        <w:rPr/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10.05.2023</w:t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bCs/>
          <w:color w:val="0000FF"/>
        </w:rPr>
      </w:pPr>
      <w:r>
        <w:rPr>
          <w:b/>
          <w:bCs/>
          <w:color w:val="0000FF"/>
        </w:rPr>
        <w:t>Свыше 2000 СНИЛСов на новорожденных получили томичи в проактивном режиме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С начала этого года родители свыше 2 тысяч новорожденных Томской области получили СНИЛСы (страховой номер индивидуального лицевого счёта) ребенка проактивно, то есть в беззаявительном порядке. 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После того, как новорожденного малыша зарегистрируют в органах ЗАГС, сведения о государственной регистрации рождения автоматически передаются в ОСФР. На их основании ребенку открывается индивидуальный лицевой счет с постоянным страховым номером. Уведомление о СНИЛСе малыша направляется в личный кабинет мамы на портале госуслуг. Информацию о СНИЛСе ребенка можно просмотреть в Личном кабинете на сайте СФР (в истории обращений - проактивное уведомление о регистрации застрахованного лица) либо на портале госуслуг (в разделе уведомлений). 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Стоит отметить, что информация о СНИЛСе ребенка поступит при условии однозначного совпадения анкетных данных мамы, данных ее документа, удостоверяющего личность, указанных в личном профиле на портале госуслуг, и данных, поступивших в Отделение Соцфонда из органов ЗАГС. К примеру, если женщина поменяла фамилию, но не актуализировала данные на ЕПГУ, сведения о СНИЛСе ребенка могут не отразиться в ее личном кабинете.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Таким родителям, а также тем, кто не имеет регистрации на портале госуслуг, получить СНИЛС на новорожденного ребенка можно будет, обратившись в клиентскую службу Отделения Социального фонда России по Томской области или МФЦ. Для семей, которые усыновили детей, сохраняется заявительный порядок оформления СНИЛС, поскольку необходимые сведения могут представить только сами усыновители.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Специалисты регионального Соцфонда рекомендуют всем мамам, ожидающим пополнения в семье, зарегистрироваться на ЕПГУ и активировать свою учётную запись в любом удостоверяющем центре. Очень удобно получить СНИЛС с первых дней малыша, не выходя из дома. Большинство томичек получили СНИЛСы на своих детей именно таким способом.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  <w:lang w:eastAsia="ru-RU"/>
        </w:rPr>
      </w:pPr>
      <w:r>
        <w:rPr/>
      </w:r>
      <w:r/>
    </w:p>
    <w:p>
      <w:pPr>
        <w:pStyle w:val="Normal"/>
        <w:suppressAutoHyphens w:val="false"/>
        <w:spacing w:beforeAutospacing="1" w:afterAutospacing="1"/>
        <w:ind w:firstLine="708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bCs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487F-636A-410A-8164-C956845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2023-05-10T02:49:00Z</dcterms:created>
  <dc:creator>ANM</dc:creator>
  <dc:language>ru-RU</dc:language>
  <cp:lastPrinted>2022-02-17T01:49:00Z</cp:lastPrinted>
  <dcterms:modified xsi:type="dcterms:W3CDTF">2023-05-10T10:25:11Z</dcterms:modified>
  <cp:revision>4</cp:revision>
  <dc:title>Отделение Пенсионного фонда РФ по Томской области</dc:title>
</cp:coreProperties>
</file>