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91" w:rsidRPr="00201495" w:rsidRDefault="00D86988" w:rsidP="00CD119B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-11" w:hanging="2"/>
        <w:rPr>
          <w:rFonts w:eastAsia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hidden="0" allowOverlap="1" wp14:anchorId="6E553299" wp14:editId="558305F3">
            <wp:simplePos x="0" y="0"/>
            <wp:positionH relativeFrom="column">
              <wp:posOffset>-809362</wp:posOffset>
            </wp:positionH>
            <wp:positionV relativeFrom="paragraph">
              <wp:posOffset>-1271905</wp:posOffset>
            </wp:positionV>
            <wp:extent cx="7839075" cy="11088370"/>
            <wp:effectExtent l="0" t="0" r="9525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1108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01495" w:rsidRPr="00201495"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</w:r>
    </w:p>
    <w:p w:rsidR="00CD119B" w:rsidRPr="006669EE" w:rsidRDefault="00CD119B" w:rsidP="00CD119B">
      <w:pPr>
        <w:pStyle w:val="a4"/>
        <w:ind w:leftChars="0" w:left="0" w:firstLineChars="0"/>
        <w:rPr>
          <w:rFonts w:eastAsia="Times New Roman" w:cs="Times New Roman"/>
          <w:b/>
          <w:color w:val="005E8A"/>
          <w:sz w:val="28"/>
          <w:szCs w:val="28"/>
        </w:rPr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</w:t>
      </w:r>
      <w:r w:rsidR="00B86C79">
        <w:rPr>
          <w:rFonts w:eastAsia="Times New Roman" w:cs="Times New Roman"/>
          <w:b/>
          <w:color w:val="005E8A"/>
          <w:sz w:val="28"/>
          <w:szCs w:val="28"/>
        </w:rPr>
        <w:t>09.02</w:t>
      </w:r>
      <w:r>
        <w:rPr>
          <w:rFonts w:eastAsia="Times New Roman" w:cs="Times New Roman"/>
          <w:b/>
          <w:color w:val="005E8A"/>
          <w:sz w:val="28"/>
          <w:szCs w:val="28"/>
        </w:rPr>
        <w:t>.2024</w:t>
      </w:r>
      <w:r w:rsidRPr="006669EE">
        <w:rPr>
          <w:rFonts w:eastAsia="Times New Roman" w:cs="Times New Roman"/>
          <w:b/>
          <w:color w:val="005E8A"/>
          <w:sz w:val="28"/>
          <w:szCs w:val="28"/>
        </w:rPr>
        <w:t xml:space="preserve"> </w:t>
      </w:r>
    </w:p>
    <w:p w:rsidR="00B86C79" w:rsidRPr="00B86C79" w:rsidRDefault="00B86C79" w:rsidP="00B86C79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 w:rsidRPr="00B86C79">
        <w:rPr>
          <w:rFonts w:eastAsia="Times New Roman" w:cs="Times New Roman"/>
          <w:b/>
          <w:bCs/>
          <w:color w:val="auto"/>
          <w:sz w:val="28"/>
          <w:szCs w:val="28"/>
          <w:lang w:val="ru-RU"/>
        </w:rPr>
        <w:t>Отделение СФР по Томской области оформило более 6,3 тысяч электронных сертификатов на технические средства реабилитации в 2023 году</w:t>
      </w:r>
    </w:p>
    <w:p w:rsidR="00B86C79" w:rsidRPr="00B86C79" w:rsidRDefault="00B86C79" w:rsidP="00B86C79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B86C79">
        <w:rPr>
          <w:rFonts w:eastAsia="Times New Roman" w:cs="Times New Roman"/>
          <w:i/>
          <w:iCs/>
          <w:color w:val="auto"/>
          <w:position w:val="0"/>
          <w:sz w:val="24"/>
          <w:szCs w:val="24"/>
          <w:lang w:val="ru-RU" w:eastAsia="ru-RU"/>
        </w:rPr>
        <w:t>Отделение Социального фонда России по Томской области сформировало 6 378 электронных сертификатов на 175,8 тысяч технических средства реабилитации (ТСР) на общую сумму свыше 81 миллиона рублей.</w:t>
      </w:r>
    </w:p>
    <w:p w:rsidR="00B86C79" w:rsidRPr="00B86C79" w:rsidRDefault="00B86C79" w:rsidP="00B86C79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B86C79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Как показывает практика, в регионе наиболее востребованы ортопедическая обувь, абсорбирующее белье и подгузники, кресла-коляски, трости, специальные средства при нарушении функции выделения, слуховые аппараты, а также протезно-ортопедические изделия.</w:t>
      </w:r>
    </w:p>
    <w:p w:rsidR="00B86C79" w:rsidRPr="00B86C79" w:rsidRDefault="00B86C79" w:rsidP="00B86C79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B86C79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Электронный сертификат позволяет приобрести необходимое техническое средство самостоятельно. Реестровая запись сертификата привязывается к банковской карте «МИР» гражданина. Средства на конкретное изделие резервируются в Федеральном казначействе и при покупке мгновенно перечисляются напрямую продавцу.</w:t>
      </w:r>
    </w:p>
    <w:p w:rsidR="00B86C79" w:rsidRPr="00B86C79" w:rsidRDefault="00B86C79" w:rsidP="00B86C79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B86C79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Оформить электронный сертификат можно, подав заявление в клиентской службе Социального фонда России, через портал </w:t>
      </w:r>
      <w:proofErr w:type="spellStart"/>
      <w:r w:rsidRPr="00B86C79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Госуслуг</w:t>
      </w:r>
      <w:proofErr w:type="spellEnd"/>
      <w:r w:rsidRPr="00B86C79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или в МФЦ.</w:t>
      </w:r>
    </w:p>
    <w:p w:rsidR="00B86C79" w:rsidRPr="00B86C79" w:rsidRDefault="00B86C79" w:rsidP="00B86C79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B86C79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Воспользоваться электронным сертификатом можно как в стационарных торговых точках, так и онлайн-магазинах. На данный момент в Томской области работают 10 торговых точек, в которых можно расплатиться сертификатом.</w:t>
      </w:r>
    </w:p>
    <w:p w:rsidR="00B86C79" w:rsidRPr="00B86C79" w:rsidRDefault="00B86C79" w:rsidP="00B86C79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bookmarkStart w:id="0" w:name="_GoBack"/>
      <w:bookmarkEnd w:id="0"/>
      <w:r w:rsidRPr="00B86C79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Ознакомиться с актуальным перечнем технических средств реабилитации, доступном для приобретения с использованием электронного сертификата, адресами поставщиков, у которых возможно приобрести ТСР с использованием электронного сертификата можно по ссылке https://ktsr.fss.ru/</w:t>
      </w:r>
    </w:p>
    <w:p w:rsidR="007150A7" w:rsidRDefault="007150A7" w:rsidP="002014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right="0" w:hanging="3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right="0" w:hanging="3"/>
        <w:jc w:val="right"/>
        <w:rPr>
          <w:rFonts w:eastAsia="Times New Roman" w:cs="Times New Roman"/>
          <w:color w:val="00B050"/>
          <w:sz w:val="24"/>
          <w:szCs w:val="24"/>
          <w:lang w:val="ru-RU"/>
        </w:rPr>
      </w:pPr>
      <w:r w:rsidRPr="00201495">
        <w:rPr>
          <w:rFonts w:eastAsia="Times New Roman" w:cs="Times New Roman"/>
          <w:sz w:val="28"/>
          <w:szCs w:val="28"/>
          <w:lang w:val="ru-RU"/>
        </w:rPr>
        <w:t>_____________________________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-9" w:hanging="2"/>
        <w:jc w:val="right"/>
        <w:rPr>
          <w:rFonts w:eastAsia="Times New Roman" w:cs="Times New Roman"/>
          <w:sz w:val="18"/>
          <w:szCs w:val="1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-9" w:hanging="2"/>
        <w:jc w:val="right"/>
        <w:rPr>
          <w:rFonts w:eastAsia="Times New Roman" w:cs="Times New Roman"/>
          <w:sz w:val="18"/>
          <w:szCs w:val="18"/>
          <w:lang w:val="ru-RU"/>
        </w:rPr>
      </w:pPr>
      <w:r w:rsidRPr="00201495"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left="0" w:right="-11" w:hanging="2"/>
        <w:jc w:val="right"/>
        <w:rPr>
          <w:rFonts w:eastAsia="Times New Roman" w:cs="Times New Roman"/>
          <w:sz w:val="18"/>
          <w:szCs w:val="18"/>
          <w:lang w:val="ru-RU"/>
        </w:rPr>
      </w:pPr>
      <w:r w:rsidRPr="00201495"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</w:p>
    <w:p w:rsidR="00CA0291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left="0" w:right="-11" w:hanging="2"/>
        <w:jc w:val="right"/>
        <w:rPr>
          <w:rFonts w:eastAsia="Times New Roman" w:cs="Times New Roman"/>
          <w:sz w:val="18"/>
          <w:szCs w:val="18"/>
        </w:rPr>
      </w:pPr>
      <w:r w:rsidRPr="00201495">
        <w:rPr>
          <w:rFonts w:eastAsia="Times New Roman" w:cs="Times New Roman"/>
          <w:sz w:val="18"/>
          <w:szCs w:val="18"/>
          <w:lang w:val="ru-RU"/>
        </w:rPr>
        <w:t>Сайт</w:t>
      </w:r>
      <w:r w:rsidRPr="00E82895">
        <w:rPr>
          <w:rFonts w:eastAsia="Times New Roman" w:cs="Times New Roman"/>
          <w:sz w:val="18"/>
          <w:szCs w:val="18"/>
          <w:lang w:val="ru-RU"/>
        </w:rPr>
        <w:t xml:space="preserve">: </w:t>
      </w:r>
      <w:hyperlink r:id="rId8" w:history="1">
        <w:r w:rsidR="003C5B5C" w:rsidRPr="0022596D">
          <w:rPr>
            <w:rStyle w:val="a8"/>
            <w:rFonts w:eastAsia="Times New Roman" w:cs="Times New Roman"/>
            <w:sz w:val="18"/>
            <w:szCs w:val="18"/>
          </w:rPr>
          <w:t>www</w:t>
        </w:r>
        <w:r w:rsidR="003C5B5C" w:rsidRPr="00E82895">
          <w:rPr>
            <w:rStyle w:val="a8"/>
            <w:rFonts w:eastAsia="Times New Roman" w:cs="Times New Roman"/>
            <w:sz w:val="18"/>
            <w:szCs w:val="18"/>
            <w:lang w:val="ru-RU"/>
          </w:rPr>
          <w:t>.</w:t>
        </w:r>
        <w:proofErr w:type="spellStart"/>
        <w:r w:rsidR="003C5B5C" w:rsidRPr="0022596D">
          <w:rPr>
            <w:rStyle w:val="a8"/>
            <w:rFonts w:eastAsia="Times New Roman" w:cs="Times New Roman"/>
            <w:sz w:val="18"/>
            <w:szCs w:val="18"/>
          </w:rPr>
          <w:t>sfr</w:t>
        </w:r>
        <w:proofErr w:type="spellEnd"/>
        <w:r w:rsidR="003C5B5C" w:rsidRPr="00E82895">
          <w:rPr>
            <w:rStyle w:val="a8"/>
            <w:rFonts w:eastAsia="Times New Roman" w:cs="Times New Roman"/>
            <w:sz w:val="18"/>
            <w:szCs w:val="18"/>
            <w:lang w:val="ru-RU"/>
          </w:rPr>
          <w:t>.</w:t>
        </w:r>
        <w:proofErr w:type="spellStart"/>
        <w:r w:rsidR="003C5B5C" w:rsidRPr="0022596D">
          <w:rPr>
            <w:rStyle w:val="a8"/>
            <w:rFonts w:eastAsia="Times New Roman" w:cs="Times New Roman"/>
            <w:sz w:val="18"/>
            <w:szCs w:val="18"/>
          </w:rPr>
          <w:t>gov</w:t>
        </w:r>
        <w:proofErr w:type="spellEnd"/>
        <w:r w:rsidR="003C5B5C" w:rsidRPr="00E82895">
          <w:rPr>
            <w:rStyle w:val="a8"/>
            <w:rFonts w:eastAsia="Times New Roman" w:cs="Times New Roman"/>
            <w:sz w:val="18"/>
            <w:szCs w:val="18"/>
            <w:lang w:val="ru-RU"/>
          </w:rPr>
          <w:t>.</w:t>
        </w:r>
        <w:proofErr w:type="spellStart"/>
        <w:r w:rsidR="003C5B5C" w:rsidRPr="0022596D">
          <w:rPr>
            <w:rStyle w:val="a8"/>
            <w:rFonts w:eastAsia="Times New Roman" w:cs="Times New Roman"/>
            <w:sz w:val="18"/>
            <w:szCs w:val="18"/>
          </w:rPr>
          <w:t>ru</w:t>
        </w:r>
        <w:proofErr w:type="spellEnd"/>
      </w:hyperlink>
      <w:r w:rsidRPr="00E82895">
        <w:rPr>
          <w:rFonts w:eastAsia="Times New Roman" w:cs="Times New Roman"/>
          <w:sz w:val="18"/>
          <w:szCs w:val="18"/>
          <w:lang w:val="ru-RU"/>
        </w:rPr>
        <w:t xml:space="preserve">. </w:t>
      </w:r>
      <w:proofErr w:type="spellStart"/>
      <w:proofErr w:type="gramStart"/>
      <w:r>
        <w:rPr>
          <w:rFonts w:eastAsia="Times New Roman" w:cs="Times New Roman"/>
          <w:sz w:val="18"/>
          <w:szCs w:val="18"/>
        </w:rPr>
        <w:t>Тел</w:t>
      </w:r>
      <w:proofErr w:type="spellEnd"/>
      <w:r>
        <w:rPr>
          <w:rFonts w:eastAsia="Times New Roman" w:cs="Times New Roman"/>
          <w:sz w:val="18"/>
          <w:szCs w:val="18"/>
        </w:rPr>
        <w:t>.:</w:t>
      </w:r>
      <w:proofErr w:type="gramEnd"/>
      <w:r>
        <w:rPr>
          <w:rFonts w:eastAsia="Times New Roman" w:cs="Times New Roman"/>
          <w:sz w:val="18"/>
          <w:szCs w:val="18"/>
        </w:rPr>
        <w:t xml:space="preserve"> (3822) 60-95-12; 60-95-11; </w:t>
      </w:r>
    </w:p>
    <w:p w:rsidR="00CA0291" w:rsidRDefault="00201495" w:rsidP="00CA0291">
      <w:p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left="0" w:right="-11" w:hanging="2"/>
        <w:jc w:val="righ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E-mail: </w:t>
      </w:r>
      <w:proofErr w:type="spellStart"/>
      <w:r>
        <w:rPr>
          <w:rFonts w:eastAsia="Times New Roman" w:cs="Times New Roman"/>
          <w:sz w:val="18"/>
          <w:szCs w:val="18"/>
        </w:rPr>
        <w:t>smi</w:t>
      </w:r>
      <w:proofErr w:type="spellEnd"/>
      <w:r>
        <w:rPr>
          <w:rFonts w:eastAsia="Times New Roman" w:cs="Times New Roman"/>
          <w:sz w:val="18"/>
          <w:szCs w:val="18"/>
        </w:rPr>
        <w:t xml:space="preserve"> @080.pfr.ru</w:t>
      </w:r>
    </w:p>
    <w:sectPr w:rsidR="00CA0291">
      <w:pgSz w:w="11899" w:h="16841"/>
      <w:pgMar w:top="1440" w:right="422" w:bottom="1440" w:left="111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90"/>
    <w:multiLevelType w:val="multilevel"/>
    <w:tmpl w:val="33023CD0"/>
    <w:lvl w:ilvl="0">
      <w:start w:val="80307472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0291"/>
    <w:rsid w:val="000132A9"/>
    <w:rsid w:val="00201495"/>
    <w:rsid w:val="003C5B5C"/>
    <w:rsid w:val="004717EE"/>
    <w:rsid w:val="004A0AB7"/>
    <w:rsid w:val="006669EE"/>
    <w:rsid w:val="007150A7"/>
    <w:rsid w:val="00793AA3"/>
    <w:rsid w:val="00A81CC3"/>
    <w:rsid w:val="00B86C79"/>
    <w:rsid w:val="00CA0291"/>
    <w:rsid w:val="00CD119B"/>
    <w:rsid w:val="00D86988"/>
    <w:rsid w:val="00DE6512"/>
    <w:rsid w:val="00E82895"/>
    <w:rsid w:val="00F1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4" w:line="326" w:lineRule="auto"/>
      <w:ind w:leftChars="-1" w:left="-1" w:right="2" w:hangingChars="1" w:hanging="1"/>
      <w:jc w:val="both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2"/>
      <w:szCs w:val="22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qFormat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Hyperlink"/>
    <w:basedOn w:val="a0"/>
    <w:uiPriority w:val="99"/>
    <w:unhideWhenUsed/>
    <w:rsid w:val="003C5B5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7EE"/>
    <w:rPr>
      <w:rFonts w:ascii="Tahoma" w:hAnsi="Tahoma" w:cs="Tahoma"/>
      <w:color w:val="000000"/>
      <w:position w:val="-1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4" w:line="326" w:lineRule="auto"/>
      <w:ind w:leftChars="-1" w:left="-1" w:right="2" w:hangingChars="1" w:hanging="1"/>
      <w:jc w:val="both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2"/>
      <w:szCs w:val="22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qFormat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Hyperlink"/>
    <w:basedOn w:val="a0"/>
    <w:uiPriority w:val="99"/>
    <w:unhideWhenUsed/>
    <w:rsid w:val="003C5B5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7EE"/>
    <w:rPr>
      <w:rFonts w:ascii="Tahoma" w:hAnsi="Tahoma" w:cs="Tahoma"/>
      <w:color w:val="000000"/>
      <w:position w:val="-1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r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Колтыпина Галина Алексеевна</dc:creator>
  <cp:lastModifiedBy>Ипполитова Екатерина Сергеевна</cp:lastModifiedBy>
  <cp:revision>2</cp:revision>
  <dcterms:created xsi:type="dcterms:W3CDTF">2024-02-09T03:20:00Z</dcterms:created>
  <dcterms:modified xsi:type="dcterms:W3CDTF">2024-02-09T03:20:00Z</dcterms:modified>
</cp:coreProperties>
</file>