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64" w:rsidRPr="001A42E4" w:rsidRDefault="00DD7B64" w:rsidP="00DD7B64">
      <w:pPr>
        <w:pStyle w:val="a3"/>
        <w:spacing w:line="360" w:lineRule="auto"/>
        <w:ind w:firstLine="708"/>
        <w:jc w:val="center"/>
      </w:pPr>
      <w:r>
        <w:t>«Горячая линия»</w:t>
      </w:r>
    </w:p>
    <w:p w:rsidR="00DD7B64" w:rsidRDefault="00DD7B64" w:rsidP="00DD7B64">
      <w:pPr>
        <w:pStyle w:val="a3"/>
        <w:spacing w:line="360" w:lineRule="auto"/>
        <w:ind w:firstLine="708"/>
      </w:pPr>
      <w:r>
        <w:t>В Молчановском районе начинает работать «горячая линия» 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плате «в конверте».</w:t>
      </w:r>
    </w:p>
    <w:p w:rsidR="00DD7B64" w:rsidRDefault="00DD7B64" w:rsidP="00DD7B64">
      <w:pPr>
        <w:pStyle w:val="a3"/>
        <w:spacing w:line="360" w:lineRule="auto"/>
        <w:ind w:firstLine="708"/>
        <w:rPr>
          <w:b/>
        </w:rPr>
      </w:pPr>
      <w: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5C1007">
        <w:rPr>
          <w:b/>
        </w:rPr>
        <w:t xml:space="preserve"> в рабочие дни с понедельн</w:t>
      </w:r>
      <w:r w:rsidR="00FB56C2">
        <w:rPr>
          <w:b/>
        </w:rPr>
        <w:t>ика по</w:t>
      </w:r>
      <w:r>
        <w:rPr>
          <w:b/>
        </w:rPr>
        <w:t xml:space="preserve"> пятницу с 9:00 до 17:</w:t>
      </w:r>
      <w:r w:rsidR="00523FA5" w:rsidRPr="00523FA5">
        <w:rPr>
          <w:b/>
        </w:rPr>
        <w:t>00</w:t>
      </w:r>
      <w:r>
        <w:rPr>
          <w:b/>
        </w:rPr>
        <w:t>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606"/>
        <w:gridCol w:w="2242"/>
        <w:gridCol w:w="2696"/>
      </w:tblGrid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Наименование организации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тел.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Ф.И.О.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Должность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Администрация Молчановского района 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FB56C2" w:rsidRDefault="00523FA5" w:rsidP="00FB56C2">
            <w:r w:rsidRPr="00CF2C4E">
              <w:rPr>
                <w:lang w:val="en-US"/>
              </w:rPr>
              <w:t>23-</w:t>
            </w:r>
            <w:r w:rsidR="00FB56C2">
              <w:t>2-</w:t>
            </w:r>
            <w:r w:rsidRPr="00CF2C4E">
              <w:rPr>
                <w:lang w:val="en-US"/>
              </w:rPr>
              <w:t>2</w:t>
            </w:r>
            <w:r w:rsidR="00FB56C2">
              <w:t>4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FB56C2" w:rsidP="00DD7B64">
            <w:r>
              <w:t>Галактионова Виктория Николаевна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FB56C2" w:rsidP="00DD7B64">
            <w:r>
              <w:t>Начальник</w:t>
            </w:r>
            <w:r w:rsidR="00DD7B64" w:rsidRPr="00266C5C">
              <w:t xml:space="preserve"> отдела экономического анализа и прогнозирования Администрации Молчановского района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EF7228" w:rsidRDefault="00EF7228" w:rsidP="00DD7B64">
            <w:r w:rsidRPr="00EF7228">
              <w:rPr>
                <w:shd w:val="clear" w:color="auto" w:fill="FFFFFF"/>
              </w:rPr>
              <w:t xml:space="preserve">Клиентская служба СФР в </w:t>
            </w:r>
            <w:proofErr w:type="spellStart"/>
            <w:r w:rsidRPr="00EF7228">
              <w:rPr>
                <w:shd w:val="clear" w:color="auto" w:fill="FFFFFF"/>
              </w:rPr>
              <w:t>Молчановском</w:t>
            </w:r>
            <w:proofErr w:type="spellEnd"/>
            <w:r w:rsidRPr="00EF7228">
              <w:rPr>
                <w:shd w:val="clear" w:color="auto" w:fill="FFFFFF"/>
              </w:rPr>
              <w:t xml:space="preserve"> районе Томской области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DD7B64" w:rsidP="006F4D3D">
            <w:r w:rsidRPr="00266C5C">
              <w:t>21-</w:t>
            </w:r>
            <w:r w:rsidR="006F4D3D">
              <w:t>5</w:t>
            </w:r>
            <w:r w:rsidRPr="00266C5C">
              <w:t>-8</w:t>
            </w:r>
            <w:r w:rsidR="006F4D3D">
              <w:t>7</w:t>
            </w:r>
            <w:bookmarkStart w:id="0" w:name="_GoBack"/>
            <w:bookmarkEnd w:id="0"/>
          </w:p>
        </w:tc>
        <w:tc>
          <w:tcPr>
            <w:tcW w:w="2242" w:type="dxa"/>
            <w:shd w:val="clear" w:color="auto" w:fill="auto"/>
          </w:tcPr>
          <w:p w:rsidR="00DD7B64" w:rsidRPr="00266C5C" w:rsidRDefault="00FB56C2" w:rsidP="00DD7B64">
            <w:proofErr w:type="spellStart"/>
            <w:r>
              <w:t>Шегай</w:t>
            </w:r>
            <w:proofErr w:type="spellEnd"/>
            <w:r>
              <w:t xml:space="preserve"> Светлана Васильевна</w:t>
            </w:r>
            <w:r w:rsidR="00DD7B64" w:rsidRPr="00266C5C"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F91EEB" w:rsidP="00DD7B64">
            <w:r>
              <w:t>Руководитель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>Прокуратура Молчановского района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DD7B64" w:rsidP="006F4D3D">
            <w:r w:rsidRPr="00266C5C">
              <w:t>21-</w:t>
            </w:r>
            <w:r w:rsidR="006F4D3D">
              <w:t>7</w:t>
            </w:r>
            <w:r w:rsidRPr="00266C5C">
              <w:t>-</w:t>
            </w:r>
            <w:r w:rsidR="006F4D3D">
              <w:t>69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6F4D3D" w:rsidP="00DD7B64">
            <w:r>
              <w:t>Давыденко Алексей Петрович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523FA5" w:rsidP="00DD7B64">
            <w:r>
              <w:t>Прокурор</w:t>
            </w:r>
            <w:r w:rsidR="00DD7B64" w:rsidRPr="00266C5C">
              <w:t xml:space="preserve"> Молчановского района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>ОГКУ «Центр занятости населения Молчановского района»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CF2C4E" w:rsidP="00CF2C4E">
            <w:r>
              <w:t>23</w:t>
            </w:r>
            <w:r w:rsidR="00DD7B64" w:rsidRPr="00266C5C">
              <w:t>-</w:t>
            </w:r>
            <w:r>
              <w:t>2</w:t>
            </w:r>
            <w:r w:rsidR="00DD7B64" w:rsidRPr="00266C5C">
              <w:t>-</w:t>
            </w:r>
            <w:r>
              <w:t>32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EF7228" w:rsidP="00DD7B64">
            <w:proofErr w:type="spellStart"/>
            <w:r>
              <w:t>Гилева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DD7B64" w:rsidP="00DD7B64">
            <w:r w:rsidRPr="00266C5C">
              <w:t>директор</w:t>
            </w:r>
          </w:p>
        </w:tc>
      </w:tr>
    </w:tbl>
    <w:p w:rsidR="00DD7B64" w:rsidRDefault="00DD7B64" w:rsidP="00DD7B64">
      <w:pPr>
        <w:keepNext/>
        <w:keepLines/>
        <w:spacing w:line="360" w:lineRule="auto"/>
        <w:ind w:firstLine="540"/>
        <w:jc w:val="both"/>
        <w:outlineLvl w:val="2"/>
      </w:pPr>
    </w:p>
    <w:p w:rsidR="00DD7B64" w:rsidRDefault="00DD7B64"/>
    <w:sectPr w:rsidR="00DD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4"/>
    <w:rsid w:val="00523FA5"/>
    <w:rsid w:val="006F4D3D"/>
    <w:rsid w:val="00A74A00"/>
    <w:rsid w:val="00BC137E"/>
    <w:rsid w:val="00CF2C4E"/>
    <w:rsid w:val="00DD7B64"/>
    <w:rsid w:val="00DE0993"/>
    <w:rsid w:val="00EF7228"/>
    <w:rsid w:val="00F91EEB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«Горячая линия»</vt:lpstr>
    </vt:vector>
  </TitlesOfParts>
  <Company>Home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</dc:title>
  <dc:creator>Olga R. Suhareva</dc:creator>
  <cp:lastModifiedBy>Алина Э. Медведева</cp:lastModifiedBy>
  <cp:revision>3</cp:revision>
  <dcterms:created xsi:type="dcterms:W3CDTF">2023-02-06T08:44:00Z</dcterms:created>
  <dcterms:modified xsi:type="dcterms:W3CDTF">2023-02-06T08:46:00Z</dcterms:modified>
</cp:coreProperties>
</file>