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D2" w:rsidRPr="000656D2" w:rsidRDefault="000656D2" w:rsidP="000656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56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района</w:t>
      </w:r>
      <w:r w:rsidRPr="000656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рекомендует </w:t>
      </w:r>
      <w:proofErr w:type="spellStart"/>
      <w:r w:rsidRPr="000656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автовладельцам</w:t>
      </w:r>
      <w:proofErr w:type="spellEnd"/>
      <w:r w:rsidRPr="000656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сменить летнюю резину </w:t>
      </w:r>
      <w:proofErr w:type="gramStart"/>
      <w:r w:rsidRPr="000656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0656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зимнюю</w:t>
      </w:r>
    </w:p>
    <w:p w:rsidR="006C0A17" w:rsidRPr="000656D2" w:rsidRDefault="000656D2" w:rsidP="000656D2">
      <w:pPr>
        <w:jc w:val="both"/>
        <w:rPr>
          <w:rFonts w:ascii="Times New Roman" w:hAnsi="Times New Roman" w:cs="Times New Roman"/>
          <w:sz w:val="24"/>
          <w:szCs w:val="24"/>
        </w:rPr>
      </w:pPr>
      <w:r w:rsidRPr="000656D2">
        <w:rPr>
          <w:rFonts w:ascii="Times New Roman" w:hAnsi="Times New Roman" w:cs="Times New Roman"/>
          <w:sz w:val="24"/>
          <w:szCs w:val="24"/>
        </w:rPr>
        <w:t>С учетом технических характеристик зимней резины, производители зимних шин рекомендуют их установку при снижении среднесуточной температуры воздуха до 5-7°C в течении, как минимум, недели. Своевременная смена резины и переход водителей к «зимнему» стилю вождения, связанному со снижением скорости движения и увеличения дистанции позволит водителю уверенно справляться с дорожными ситуациями, связанными с неблагоприятными погодными условиями. Это, в свою очередь, поможет значительно сократить количество дорожно-транспортных происшествий, а значит спасти жизнь и здоровье участников дорожного движения.</w:t>
      </w:r>
      <w:r w:rsidRPr="000656D2">
        <w:rPr>
          <w:rFonts w:ascii="Times New Roman" w:hAnsi="Times New Roman" w:cs="Times New Roman"/>
          <w:sz w:val="24"/>
          <w:szCs w:val="24"/>
        </w:rPr>
        <w:br/>
      </w:r>
      <w:r w:rsidRPr="000656D2">
        <w:rPr>
          <w:rFonts w:ascii="Times New Roman" w:hAnsi="Times New Roman" w:cs="Times New Roman"/>
          <w:sz w:val="24"/>
          <w:szCs w:val="24"/>
        </w:rPr>
        <w:br/>
        <w:t>Уважаемые водители! Движение на автомобиле в сложных погодных условиях требует от вас максимальной концентрации внимания. Помните, что перепад температуры через ноль – либо замерзание, либо таяние приводят к изменению сцепления колес с дорожным покрытием, трение уменьшается особенно на склонах для тяжелых длинномерных автомобилей.</w:t>
      </w:r>
      <w:r w:rsidRPr="000656D2">
        <w:rPr>
          <w:rFonts w:ascii="Times New Roman" w:hAnsi="Times New Roman" w:cs="Times New Roman"/>
          <w:sz w:val="24"/>
          <w:szCs w:val="24"/>
        </w:rPr>
        <w:br/>
      </w:r>
      <w:r w:rsidRPr="000656D2">
        <w:rPr>
          <w:rFonts w:ascii="Times New Roman" w:hAnsi="Times New Roman" w:cs="Times New Roman"/>
          <w:sz w:val="24"/>
          <w:szCs w:val="24"/>
        </w:rPr>
        <w:br/>
        <w:t>Чтобы не попадать в ДТП и не рисковать жизнью и здоровьем, правильно выбирайте манеру поведения на дороге в зависимости от погодных условий.</w:t>
      </w:r>
    </w:p>
    <w:sectPr w:rsidR="006C0A17" w:rsidRPr="000656D2" w:rsidSect="006C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56D2"/>
    <w:rsid w:val="000656D2"/>
    <w:rsid w:val="006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17"/>
  </w:style>
  <w:style w:type="paragraph" w:styleId="2">
    <w:name w:val="heading 2"/>
    <w:basedOn w:val="a"/>
    <w:link w:val="20"/>
    <w:uiPriority w:val="9"/>
    <w:qFormat/>
    <w:rsid w:val="00065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1044</Characters>
  <Application>Microsoft Office Word</Application>
  <DocSecurity>0</DocSecurity>
  <Lines>208</Lines>
  <Paragraphs>90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2020-10-22T10:39:00Z</dcterms:created>
  <dcterms:modified xsi:type="dcterms:W3CDTF">2020-10-22T10:40:00Z</dcterms:modified>
</cp:coreProperties>
</file>