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792" w:rsidRPr="00550792" w:rsidRDefault="00550792" w:rsidP="00550792">
      <w:pPr>
        <w:pStyle w:val="a3"/>
        <w:jc w:val="center"/>
        <w:rPr>
          <w:rFonts w:ascii="Times New Roman" w:hAnsi="Times New Roman" w:cs="Times New Roman"/>
          <w:i/>
          <w:sz w:val="28"/>
          <w:szCs w:val="28"/>
        </w:rPr>
      </w:pPr>
      <w:r w:rsidRPr="00550792">
        <w:rPr>
          <w:rFonts w:ascii="Times New Roman" w:hAnsi="Times New Roman" w:cs="Times New Roman"/>
          <w:i/>
          <w:sz w:val="28"/>
          <w:szCs w:val="28"/>
        </w:rPr>
        <w:t>Акробатические полеты</w:t>
      </w:r>
    </w:p>
    <w:p w:rsidR="00550792" w:rsidRPr="00550792" w:rsidRDefault="00550792" w:rsidP="00550792">
      <w:pPr>
        <w:pStyle w:val="a3"/>
        <w:ind w:firstLine="708"/>
        <w:jc w:val="both"/>
        <w:rPr>
          <w:rFonts w:ascii="Times New Roman" w:hAnsi="Times New Roman" w:cs="Times New Roman"/>
          <w:sz w:val="28"/>
          <w:szCs w:val="28"/>
        </w:rPr>
      </w:pPr>
      <w:r w:rsidRPr="00550792">
        <w:rPr>
          <w:rFonts w:ascii="Times New Roman" w:hAnsi="Times New Roman" w:cs="Times New Roman"/>
          <w:sz w:val="28"/>
          <w:szCs w:val="28"/>
        </w:rPr>
        <w:t>Акробатический полет - не требуемые для нормального полета, преднамеренно выполняемые воздушным судном маневры, характеризующиеся резким изменением его пространственного положения, необычным пространственным положением или необычным изменением скорости.</w:t>
      </w:r>
    </w:p>
    <w:p w:rsidR="00550792" w:rsidRPr="00550792" w:rsidRDefault="00550792" w:rsidP="00550792">
      <w:pPr>
        <w:pStyle w:val="a3"/>
        <w:ind w:firstLine="708"/>
        <w:jc w:val="both"/>
        <w:rPr>
          <w:rFonts w:ascii="Times New Roman" w:hAnsi="Times New Roman" w:cs="Times New Roman"/>
          <w:sz w:val="28"/>
          <w:szCs w:val="28"/>
        </w:rPr>
      </w:pPr>
      <w:r w:rsidRPr="00550792">
        <w:rPr>
          <w:rFonts w:ascii="Times New Roman" w:hAnsi="Times New Roman" w:cs="Times New Roman"/>
          <w:sz w:val="28"/>
          <w:szCs w:val="28"/>
        </w:rPr>
        <w:t>Запрещается выполнять акробатический полет:</w:t>
      </w:r>
      <w:r>
        <w:rPr>
          <w:rFonts w:ascii="Times New Roman" w:hAnsi="Times New Roman" w:cs="Times New Roman"/>
          <w:sz w:val="28"/>
          <w:szCs w:val="28"/>
        </w:rPr>
        <w:t xml:space="preserve"> </w:t>
      </w:r>
      <w:r w:rsidRPr="00550792">
        <w:rPr>
          <w:rFonts w:ascii="Times New Roman" w:hAnsi="Times New Roman" w:cs="Times New Roman"/>
          <w:sz w:val="28"/>
          <w:szCs w:val="28"/>
        </w:rPr>
        <w:t>над густонаселенными территориями и населенными пунктами;</w:t>
      </w:r>
      <w:r>
        <w:rPr>
          <w:rFonts w:ascii="Times New Roman" w:hAnsi="Times New Roman" w:cs="Times New Roman"/>
          <w:sz w:val="28"/>
          <w:szCs w:val="28"/>
        </w:rPr>
        <w:t xml:space="preserve"> </w:t>
      </w:r>
      <w:r w:rsidRPr="00550792">
        <w:rPr>
          <w:rFonts w:ascii="Times New Roman" w:hAnsi="Times New Roman" w:cs="Times New Roman"/>
          <w:sz w:val="28"/>
          <w:szCs w:val="28"/>
        </w:rPr>
        <w:t>ближе 200 м от мест скопления людей при проведении массовых мероприятий;</w:t>
      </w:r>
      <w:r>
        <w:rPr>
          <w:rFonts w:ascii="Times New Roman" w:hAnsi="Times New Roman" w:cs="Times New Roman"/>
          <w:sz w:val="28"/>
          <w:szCs w:val="28"/>
        </w:rPr>
        <w:t xml:space="preserve"> </w:t>
      </w:r>
      <w:r w:rsidRPr="00550792">
        <w:rPr>
          <w:rFonts w:ascii="Times New Roman" w:hAnsi="Times New Roman" w:cs="Times New Roman"/>
          <w:sz w:val="28"/>
          <w:szCs w:val="28"/>
        </w:rPr>
        <w:t>ближе 8 км от воздушной трассы;</w:t>
      </w:r>
      <w:r>
        <w:rPr>
          <w:rFonts w:ascii="Times New Roman" w:hAnsi="Times New Roman" w:cs="Times New Roman"/>
          <w:sz w:val="28"/>
          <w:szCs w:val="28"/>
        </w:rPr>
        <w:t xml:space="preserve"> </w:t>
      </w:r>
      <w:r w:rsidRPr="00550792">
        <w:rPr>
          <w:rFonts w:ascii="Times New Roman" w:hAnsi="Times New Roman" w:cs="Times New Roman"/>
          <w:sz w:val="28"/>
          <w:szCs w:val="28"/>
        </w:rPr>
        <w:t>в облаках;</w:t>
      </w:r>
      <w:r>
        <w:rPr>
          <w:rFonts w:ascii="Times New Roman" w:hAnsi="Times New Roman" w:cs="Times New Roman"/>
          <w:sz w:val="28"/>
          <w:szCs w:val="28"/>
        </w:rPr>
        <w:t xml:space="preserve"> </w:t>
      </w:r>
      <w:r w:rsidRPr="00550792">
        <w:rPr>
          <w:rFonts w:ascii="Times New Roman" w:hAnsi="Times New Roman" w:cs="Times New Roman"/>
          <w:sz w:val="28"/>
          <w:szCs w:val="28"/>
        </w:rPr>
        <w:t>ниже 50 м истинной высоты;</w:t>
      </w:r>
      <w:r>
        <w:rPr>
          <w:rFonts w:ascii="Times New Roman" w:hAnsi="Times New Roman" w:cs="Times New Roman"/>
          <w:sz w:val="28"/>
          <w:szCs w:val="28"/>
        </w:rPr>
        <w:t xml:space="preserve"> </w:t>
      </w:r>
      <w:r w:rsidRPr="00550792">
        <w:rPr>
          <w:rFonts w:ascii="Times New Roman" w:hAnsi="Times New Roman" w:cs="Times New Roman"/>
          <w:sz w:val="28"/>
          <w:szCs w:val="28"/>
        </w:rPr>
        <w:t>при дальности видимости менее 3000 м.</w:t>
      </w:r>
    </w:p>
    <w:p w:rsidR="00550792" w:rsidRDefault="00550792" w:rsidP="00550792">
      <w:pPr>
        <w:pStyle w:val="a3"/>
        <w:ind w:firstLine="708"/>
        <w:jc w:val="both"/>
        <w:rPr>
          <w:rFonts w:ascii="Times New Roman" w:hAnsi="Times New Roman" w:cs="Times New Roman"/>
          <w:sz w:val="28"/>
          <w:szCs w:val="28"/>
        </w:rPr>
      </w:pPr>
      <w:r w:rsidRPr="00550792">
        <w:rPr>
          <w:rFonts w:ascii="Times New Roman" w:hAnsi="Times New Roman" w:cs="Times New Roman"/>
          <w:sz w:val="28"/>
          <w:szCs w:val="28"/>
        </w:rPr>
        <w:t>Приказ Минтранса России от 31.07.2009 N 128</w:t>
      </w:r>
      <w:r>
        <w:rPr>
          <w:rFonts w:ascii="Times New Roman" w:hAnsi="Times New Roman" w:cs="Times New Roman"/>
          <w:sz w:val="28"/>
          <w:szCs w:val="28"/>
        </w:rPr>
        <w:t xml:space="preserve"> </w:t>
      </w:r>
      <w:r w:rsidRPr="00550792">
        <w:rPr>
          <w:rFonts w:ascii="Times New Roman" w:hAnsi="Times New Roman" w:cs="Times New Roman"/>
          <w:sz w:val="28"/>
          <w:szCs w:val="28"/>
        </w:rPr>
        <w:t>(ред. от 15.06.2015)</w:t>
      </w:r>
      <w:r>
        <w:rPr>
          <w:rFonts w:ascii="Times New Roman" w:hAnsi="Times New Roman" w:cs="Times New Roman"/>
          <w:sz w:val="28"/>
          <w:szCs w:val="28"/>
        </w:rPr>
        <w:t xml:space="preserve"> </w:t>
      </w:r>
      <w:r w:rsidRPr="00550792">
        <w:rPr>
          <w:rFonts w:ascii="Times New Roman" w:hAnsi="Times New Roman" w:cs="Times New Roman"/>
          <w:sz w:val="28"/>
          <w:szCs w:val="28"/>
        </w:rPr>
        <w:t>"Об утверждении Федеральных авиационных правил "Подготовка и выполнение полетов в гражданской авиации Российской Федерации"</w:t>
      </w:r>
      <w:r>
        <w:rPr>
          <w:rFonts w:ascii="Times New Roman" w:hAnsi="Times New Roman" w:cs="Times New Roman"/>
          <w:sz w:val="28"/>
          <w:szCs w:val="28"/>
        </w:rPr>
        <w:t>.</w:t>
      </w:r>
    </w:p>
    <w:p w:rsidR="00550792" w:rsidRDefault="00550792" w:rsidP="00550792">
      <w:pPr>
        <w:pStyle w:val="a3"/>
        <w:ind w:firstLine="708"/>
        <w:jc w:val="both"/>
        <w:rPr>
          <w:rFonts w:ascii="Times New Roman" w:hAnsi="Times New Roman" w:cs="Times New Roman"/>
          <w:sz w:val="28"/>
          <w:szCs w:val="28"/>
        </w:rPr>
      </w:pPr>
    </w:p>
    <w:p w:rsidR="00550792" w:rsidRPr="00550792" w:rsidRDefault="00550792" w:rsidP="00550792">
      <w:pPr>
        <w:pStyle w:val="a3"/>
        <w:ind w:firstLine="708"/>
        <w:jc w:val="center"/>
        <w:rPr>
          <w:rFonts w:ascii="Times New Roman" w:hAnsi="Times New Roman" w:cs="Times New Roman"/>
          <w:i/>
          <w:sz w:val="28"/>
          <w:szCs w:val="28"/>
        </w:rPr>
      </w:pPr>
      <w:r w:rsidRPr="00550792">
        <w:rPr>
          <w:rFonts w:ascii="Times New Roman" w:hAnsi="Times New Roman" w:cs="Times New Roman"/>
          <w:i/>
          <w:sz w:val="28"/>
          <w:szCs w:val="28"/>
        </w:rPr>
        <w:t>Уточнен порядок осуществления специальной оценки условий труда</w:t>
      </w:r>
    </w:p>
    <w:p w:rsidR="00550792" w:rsidRPr="00550792" w:rsidRDefault="00550792" w:rsidP="00550792">
      <w:pPr>
        <w:pStyle w:val="a3"/>
        <w:ind w:firstLine="708"/>
        <w:jc w:val="both"/>
        <w:rPr>
          <w:rFonts w:ascii="Times New Roman" w:hAnsi="Times New Roman" w:cs="Times New Roman"/>
          <w:sz w:val="28"/>
          <w:szCs w:val="28"/>
        </w:rPr>
      </w:pPr>
      <w:r w:rsidRPr="00550792">
        <w:rPr>
          <w:rFonts w:ascii="Times New Roman" w:hAnsi="Times New Roman" w:cs="Times New Roman"/>
          <w:sz w:val="28"/>
          <w:szCs w:val="28"/>
        </w:rPr>
        <w:t>Федеральным законом от 01.05.2016 N 136-ФЗ "О внесении изменений в статью 11 Федерального закона "Об индивидуальном (персонифицированном) учете в системе обязательного пенсионного страхования" и Федеральный закон "О специальной оценке условий труда"</w:t>
      </w:r>
    </w:p>
    <w:p w:rsidR="00550792" w:rsidRPr="00550792" w:rsidRDefault="00550792" w:rsidP="00550792">
      <w:pPr>
        <w:pStyle w:val="a3"/>
        <w:ind w:firstLine="708"/>
        <w:jc w:val="both"/>
        <w:rPr>
          <w:rFonts w:ascii="Times New Roman" w:hAnsi="Times New Roman" w:cs="Times New Roman"/>
          <w:sz w:val="28"/>
          <w:szCs w:val="28"/>
        </w:rPr>
      </w:pPr>
      <w:r w:rsidRPr="00550792">
        <w:rPr>
          <w:rFonts w:ascii="Times New Roman" w:hAnsi="Times New Roman" w:cs="Times New Roman"/>
          <w:sz w:val="28"/>
          <w:szCs w:val="28"/>
        </w:rPr>
        <w:t>- установлена возможность декларирования соответствия условий труда государственным нормативным требованиям охраны труда на рабочих местах, условия труда на которых признаны оптимальными или допустимыми (действие данного положения распространяется на правоотношения, возникшие с 1 января 2014 года);</w:t>
      </w:r>
    </w:p>
    <w:p w:rsidR="00550792" w:rsidRPr="00550792" w:rsidRDefault="00550792" w:rsidP="00550792">
      <w:pPr>
        <w:pStyle w:val="a3"/>
        <w:ind w:firstLine="708"/>
        <w:jc w:val="both"/>
        <w:rPr>
          <w:rFonts w:ascii="Times New Roman" w:hAnsi="Times New Roman" w:cs="Times New Roman"/>
          <w:sz w:val="28"/>
          <w:szCs w:val="28"/>
        </w:rPr>
      </w:pPr>
      <w:r w:rsidRPr="00550792">
        <w:rPr>
          <w:rFonts w:ascii="Times New Roman" w:hAnsi="Times New Roman" w:cs="Times New Roman"/>
          <w:sz w:val="28"/>
          <w:szCs w:val="28"/>
        </w:rPr>
        <w:t xml:space="preserve">- расширен перечень сведений об организациях, проводящих </w:t>
      </w:r>
      <w:proofErr w:type="spellStart"/>
      <w:r w:rsidRPr="00550792">
        <w:rPr>
          <w:rFonts w:ascii="Times New Roman" w:hAnsi="Times New Roman" w:cs="Times New Roman"/>
          <w:sz w:val="28"/>
          <w:szCs w:val="28"/>
        </w:rPr>
        <w:t>спецоценку</w:t>
      </w:r>
      <w:proofErr w:type="spellEnd"/>
      <w:r w:rsidRPr="00550792">
        <w:rPr>
          <w:rFonts w:ascii="Times New Roman" w:hAnsi="Times New Roman" w:cs="Times New Roman"/>
          <w:sz w:val="28"/>
          <w:szCs w:val="28"/>
        </w:rPr>
        <w:t xml:space="preserve"> условий труда, </w:t>
      </w:r>
      <w:proofErr w:type="gramStart"/>
      <w:r w:rsidRPr="00550792">
        <w:rPr>
          <w:rFonts w:ascii="Times New Roman" w:hAnsi="Times New Roman" w:cs="Times New Roman"/>
          <w:sz w:val="28"/>
          <w:szCs w:val="28"/>
        </w:rPr>
        <w:t>содержащейся</w:t>
      </w:r>
      <w:proofErr w:type="gramEnd"/>
      <w:r w:rsidRPr="00550792">
        <w:rPr>
          <w:rFonts w:ascii="Times New Roman" w:hAnsi="Times New Roman" w:cs="Times New Roman"/>
          <w:sz w:val="28"/>
          <w:szCs w:val="28"/>
        </w:rPr>
        <w:t xml:space="preserve"> в реестре таких организаций;</w:t>
      </w:r>
    </w:p>
    <w:p w:rsidR="00550792" w:rsidRPr="00550792" w:rsidRDefault="00550792" w:rsidP="00550792">
      <w:pPr>
        <w:pStyle w:val="a3"/>
        <w:ind w:firstLine="708"/>
        <w:jc w:val="both"/>
        <w:rPr>
          <w:rFonts w:ascii="Times New Roman" w:hAnsi="Times New Roman" w:cs="Times New Roman"/>
          <w:sz w:val="28"/>
          <w:szCs w:val="28"/>
        </w:rPr>
      </w:pPr>
      <w:proofErr w:type="gramStart"/>
      <w:r w:rsidRPr="00550792">
        <w:rPr>
          <w:rFonts w:ascii="Times New Roman" w:hAnsi="Times New Roman" w:cs="Times New Roman"/>
          <w:sz w:val="28"/>
          <w:szCs w:val="28"/>
        </w:rPr>
        <w:t>- установлен переходный период до 31.12.2020, в течение которого методики (методы) исследований (испытаний) и измерений, утвержденные федеральными органами исполнительной власти и не аттестованные в соответствии с законодательством РФ об обеспечении единства измерений, должны быть надлежащим образом аттестованы и внесены в Федеральный информационный фонд по обеспечению единства измерений (данное положение также распространяется на правоотношения, возникшие с 1 января 2014 года).</w:t>
      </w:r>
      <w:proofErr w:type="gramEnd"/>
    </w:p>
    <w:p w:rsidR="00550792" w:rsidRDefault="00550792" w:rsidP="00550792">
      <w:pPr>
        <w:pStyle w:val="a3"/>
        <w:ind w:firstLine="708"/>
        <w:jc w:val="both"/>
        <w:rPr>
          <w:rFonts w:ascii="Times New Roman" w:hAnsi="Times New Roman" w:cs="Times New Roman"/>
          <w:sz w:val="28"/>
          <w:szCs w:val="28"/>
        </w:rPr>
      </w:pPr>
      <w:proofErr w:type="gramStart"/>
      <w:r w:rsidRPr="00550792">
        <w:rPr>
          <w:rFonts w:ascii="Times New Roman" w:hAnsi="Times New Roman" w:cs="Times New Roman"/>
          <w:sz w:val="28"/>
          <w:szCs w:val="28"/>
        </w:rPr>
        <w:t>В отношении рабочих мест, условия труда на которых на день вступления в силу Федерального закона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в отношении которых идентификация вредных и (или) опасны производственных факторов в соответствии с Федеральным законом "О специальной оценке условий труда" не осуществляется), работодателем подается в</w:t>
      </w:r>
      <w:proofErr w:type="gramEnd"/>
      <w:r w:rsidRPr="00550792">
        <w:rPr>
          <w:rFonts w:ascii="Times New Roman" w:hAnsi="Times New Roman" w:cs="Times New Roman"/>
          <w:sz w:val="28"/>
          <w:szCs w:val="28"/>
        </w:rPr>
        <w:t xml:space="preserve"> территориальный орган уполномоченного органа исполнительной власти по месту своего нахождения уточненная декларация соответствия </w:t>
      </w:r>
      <w:r w:rsidRPr="00550792">
        <w:rPr>
          <w:rFonts w:ascii="Times New Roman" w:hAnsi="Times New Roman" w:cs="Times New Roman"/>
          <w:sz w:val="28"/>
          <w:szCs w:val="28"/>
        </w:rPr>
        <w:lastRenderedPageBreak/>
        <w:t>условий труда государственным нормативным требованиям охраны труда с включением в нее данных рабочих мест.</w:t>
      </w:r>
    </w:p>
    <w:p w:rsidR="00550792" w:rsidRDefault="00550792" w:rsidP="00550792">
      <w:pPr>
        <w:pStyle w:val="a3"/>
        <w:ind w:firstLine="708"/>
        <w:jc w:val="both"/>
        <w:rPr>
          <w:rFonts w:ascii="Times New Roman" w:hAnsi="Times New Roman" w:cs="Times New Roman"/>
          <w:sz w:val="28"/>
          <w:szCs w:val="28"/>
        </w:rPr>
      </w:pPr>
    </w:p>
    <w:p w:rsidR="00550792" w:rsidRPr="00550792" w:rsidRDefault="00550792" w:rsidP="00550792">
      <w:pPr>
        <w:pStyle w:val="a3"/>
        <w:ind w:firstLine="708"/>
        <w:jc w:val="center"/>
        <w:rPr>
          <w:rFonts w:ascii="Times New Roman" w:hAnsi="Times New Roman" w:cs="Times New Roman"/>
          <w:i/>
          <w:sz w:val="28"/>
          <w:szCs w:val="28"/>
        </w:rPr>
      </w:pPr>
      <w:r w:rsidRPr="00550792">
        <w:rPr>
          <w:rFonts w:ascii="Times New Roman" w:hAnsi="Times New Roman" w:cs="Times New Roman"/>
          <w:i/>
          <w:sz w:val="28"/>
          <w:szCs w:val="28"/>
        </w:rPr>
        <w:t>Определены правила формирования и ведения единого перечня продукции, в отношении которой устанавливаются обязательные требования в рамках Евразийского экономического союза</w:t>
      </w:r>
    </w:p>
    <w:p w:rsidR="00550792" w:rsidRPr="00550792" w:rsidRDefault="00550792" w:rsidP="00550792">
      <w:pPr>
        <w:pStyle w:val="a3"/>
        <w:ind w:firstLine="708"/>
        <w:jc w:val="both"/>
        <w:rPr>
          <w:rFonts w:ascii="Times New Roman" w:hAnsi="Times New Roman" w:cs="Times New Roman"/>
          <w:sz w:val="28"/>
          <w:szCs w:val="28"/>
        </w:rPr>
      </w:pPr>
      <w:r w:rsidRPr="00550792">
        <w:rPr>
          <w:rFonts w:ascii="Times New Roman" w:hAnsi="Times New Roman" w:cs="Times New Roman"/>
          <w:sz w:val="28"/>
          <w:szCs w:val="28"/>
        </w:rPr>
        <w:t>Решением Совета Евразийской экономической комиссии от 17.03.2016 N 23 "О Порядке формирования и ведения единого перечня продукции, в отношении которой устанавливаются обязательные требования в рамках Евразийского экономического союза" Определены правила формирования и ведения единого перечня продукции, в отношении которой устанавливаются обязательные требования в рамках Евразийского экономического союза.</w:t>
      </w:r>
    </w:p>
    <w:p w:rsidR="00550792" w:rsidRPr="00550792" w:rsidRDefault="00550792" w:rsidP="00550792">
      <w:pPr>
        <w:pStyle w:val="a3"/>
        <w:ind w:firstLine="708"/>
        <w:jc w:val="both"/>
        <w:rPr>
          <w:rFonts w:ascii="Times New Roman" w:hAnsi="Times New Roman" w:cs="Times New Roman"/>
          <w:sz w:val="28"/>
          <w:szCs w:val="28"/>
        </w:rPr>
      </w:pPr>
      <w:r w:rsidRPr="00550792">
        <w:rPr>
          <w:rFonts w:ascii="Times New Roman" w:hAnsi="Times New Roman" w:cs="Times New Roman"/>
          <w:sz w:val="28"/>
          <w:szCs w:val="28"/>
        </w:rPr>
        <w:t>В единый перечень может быть включена следующая продукция:</w:t>
      </w:r>
    </w:p>
    <w:p w:rsidR="00550792" w:rsidRPr="00550792" w:rsidRDefault="00550792" w:rsidP="00550792">
      <w:pPr>
        <w:pStyle w:val="a3"/>
        <w:ind w:firstLine="708"/>
        <w:jc w:val="both"/>
        <w:rPr>
          <w:rFonts w:ascii="Times New Roman" w:hAnsi="Times New Roman" w:cs="Times New Roman"/>
          <w:sz w:val="28"/>
          <w:szCs w:val="28"/>
        </w:rPr>
      </w:pPr>
      <w:r w:rsidRPr="00550792">
        <w:rPr>
          <w:rFonts w:ascii="Times New Roman" w:hAnsi="Times New Roman" w:cs="Times New Roman"/>
          <w:sz w:val="28"/>
          <w:szCs w:val="28"/>
        </w:rPr>
        <w:t xml:space="preserve">в </w:t>
      </w:r>
      <w:proofErr w:type="gramStart"/>
      <w:r w:rsidRPr="00550792">
        <w:rPr>
          <w:rFonts w:ascii="Times New Roman" w:hAnsi="Times New Roman" w:cs="Times New Roman"/>
          <w:sz w:val="28"/>
          <w:szCs w:val="28"/>
        </w:rPr>
        <w:t>отношении</w:t>
      </w:r>
      <w:proofErr w:type="gramEnd"/>
      <w:r w:rsidRPr="00550792">
        <w:rPr>
          <w:rFonts w:ascii="Times New Roman" w:hAnsi="Times New Roman" w:cs="Times New Roman"/>
          <w:sz w:val="28"/>
          <w:szCs w:val="28"/>
        </w:rPr>
        <w:t xml:space="preserve"> которой актами Евразийской экономической комиссии установлены обязательные требования в целях защиты жизни и (или) здоровья человека, имущества, окружающей среды, жизни и (или) здоровья животных и растений, предупреждения действий, вводящих в заблуждение потребителей, а также в целях обеспечения энергетической эффективности и ресурсосбережения;</w:t>
      </w:r>
    </w:p>
    <w:p w:rsidR="00550792" w:rsidRPr="00550792" w:rsidRDefault="00550792" w:rsidP="00550792">
      <w:pPr>
        <w:pStyle w:val="a3"/>
        <w:ind w:firstLine="708"/>
        <w:jc w:val="both"/>
        <w:rPr>
          <w:rFonts w:ascii="Times New Roman" w:hAnsi="Times New Roman" w:cs="Times New Roman"/>
          <w:sz w:val="28"/>
          <w:szCs w:val="28"/>
        </w:rPr>
      </w:pPr>
      <w:r w:rsidRPr="00550792">
        <w:rPr>
          <w:rFonts w:ascii="Times New Roman" w:hAnsi="Times New Roman" w:cs="Times New Roman"/>
          <w:sz w:val="28"/>
          <w:szCs w:val="28"/>
        </w:rPr>
        <w:t xml:space="preserve">в </w:t>
      </w:r>
      <w:proofErr w:type="gramStart"/>
      <w:r w:rsidRPr="00550792">
        <w:rPr>
          <w:rFonts w:ascii="Times New Roman" w:hAnsi="Times New Roman" w:cs="Times New Roman"/>
          <w:sz w:val="28"/>
          <w:szCs w:val="28"/>
        </w:rPr>
        <w:t>отношении</w:t>
      </w:r>
      <w:proofErr w:type="gramEnd"/>
      <w:r w:rsidRPr="00550792">
        <w:rPr>
          <w:rFonts w:ascii="Times New Roman" w:hAnsi="Times New Roman" w:cs="Times New Roman"/>
          <w:sz w:val="28"/>
          <w:szCs w:val="28"/>
        </w:rPr>
        <w:t xml:space="preserve"> которой в соответствии с международным опытом установлены обязательные требования безопасности в целях защиты жизни и (или) здоровья человека, имущества, окружающей среды, жизни и (или) здоровья животных и растений, предупреждения действий, вводящих в заблуждение потребителей, а также в целях обеспечения энергетической эффективности и ресурсосбережения;</w:t>
      </w:r>
    </w:p>
    <w:p w:rsidR="00550792" w:rsidRPr="00550792" w:rsidRDefault="00550792" w:rsidP="00550792">
      <w:pPr>
        <w:pStyle w:val="a3"/>
        <w:ind w:firstLine="708"/>
        <w:jc w:val="both"/>
        <w:rPr>
          <w:rFonts w:ascii="Times New Roman" w:hAnsi="Times New Roman" w:cs="Times New Roman"/>
          <w:sz w:val="28"/>
          <w:szCs w:val="28"/>
        </w:rPr>
      </w:pPr>
      <w:proofErr w:type="gramStart"/>
      <w:r w:rsidRPr="00550792">
        <w:rPr>
          <w:rFonts w:ascii="Times New Roman" w:hAnsi="Times New Roman" w:cs="Times New Roman"/>
          <w:sz w:val="28"/>
          <w:szCs w:val="28"/>
        </w:rPr>
        <w:t>для которой в соответствии с научными данными и (или) результатами исследований, и (или) информацией международных организаций характерны риски, связанные с возможностью причинения вреда и (или) нанесения ущерба жизни и (или) здоровью человека, имуществу, окружающей среде, жизни и (или) здоровью животных и растений;</w:t>
      </w:r>
      <w:proofErr w:type="gramEnd"/>
    </w:p>
    <w:p w:rsidR="00550792" w:rsidRPr="00550792" w:rsidRDefault="00550792" w:rsidP="00550792">
      <w:pPr>
        <w:pStyle w:val="a3"/>
        <w:ind w:firstLine="708"/>
        <w:jc w:val="both"/>
        <w:rPr>
          <w:rFonts w:ascii="Times New Roman" w:hAnsi="Times New Roman" w:cs="Times New Roman"/>
          <w:sz w:val="28"/>
          <w:szCs w:val="28"/>
        </w:rPr>
      </w:pPr>
      <w:r w:rsidRPr="00550792">
        <w:rPr>
          <w:rFonts w:ascii="Times New Roman" w:hAnsi="Times New Roman" w:cs="Times New Roman"/>
          <w:sz w:val="28"/>
          <w:szCs w:val="28"/>
        </w:rPr>
        <w:t xml:space="preserve">в </w:t>
      </w:r>
      <w:proofErr w:type="gramStart"/>
      <w:r w:rsidRPr="00550792">
        <w:rPr>
          <w:rFonts w:ascii="Times New Roman" w:hAnsi="Times New Roman" w:cs="Times New Roman"/>
          <w:sz w:val="28"/>
          <w:szCs w:val="28"/>
        </w:rPr>
        <w:t>отношении</w:t>
      </w:r>
      <w:proofErr w:type="gramEnd"/>
      <w:r w:rsidRPr="00550792">
        <w:rPr>
          <w:rFonts w:ascii="Times New Roman" w:hAnsi="Times New Roman" w:cs="Times New Roman"/>
          <w:sz w:val="28"/>
          <w:szCs w:val="28"/>
        </w:rPr>
        <w:t xml:space="preserve"> которой по результатам государственного контроля (надзора) выявлены и подтверждены риски причинения вреда и (или) нанесения ущерба жизни и (или) здоровью человека, имуществу, окружающей среде, жизни и (или) здоровью животных и растений.</w:t>
      </w:r>
    </w:p>
    <w:p w:rsidR="00550792" w:rsidRDefault="00550792" w:rsidP="00550792">
      <w:pPr>
        <w:pStyle w:val="a3"/>
        <w:ind w:firstLine="708"/>
        <w:jc w:val="both"/>
        <w:rPr>
          <w:rFonts w:ascii="Times New Roman" w:hAnsi="Times New Roman" w:cs="Times New Roman"/>
          <w:sz w:val="28"/>
          <w:szCs w:val="28"/>
        </w:rPr>
      </w:pPr>
      <w:r w:rsidRPr="00550792">
        <w:rPr>
          <w:rFonts w:ascii="Times New Roman" w:hAnsi="Times New Roman" w:cs="Times New Roman"/>
          <w:sz w:val="28"/>
          <w:szCs w:val="28"/>
        </w:rPr>
        <w:t xml:space="preserve">Решение вступает в силу по истечении 30 календарных дней </w:t>
      </w:r>
      <w:proofErr w:type="gramStart"/>
      <w:r w:rsidRPr="00550792">
        <w:rPr>
          <w:rFonts w:ascii="Times New Roman" w:hAnsi="Times New Roman" w:cs="Times New Roman"/>
          <w:sz w:val="28"/>
          <w:szCs w:val="28"/>
        </w:rPr>
        <w:t>с</w:t>
      </w:r>
      <w:proofErr w:type="gramEnd"/>
      <w:r w:rsidRPr="00550792">
        <w:rPr>
          <w:rFonts w:ascii="Times New Roman" w:hAnsi="Times New Roman" w:cs="Times New Roman"/>
          <w:sz w:val="28"/>
          <w:szCs w:val="28"/>
        </w:rPr>
        <w:t xml:space="preserve"> даты его официального опубликования.</w:t>
      </w:r>
    </w:p>
    <w:p w:rsidR="00550792" w:rsidRDefault="00550792" w:rsidP="00550792">
      <w:pPr>
        <w:pStyle w:val="a3"/>
        <w:ind w:firstLine="708"/>
        <w:jc w:val="both"/>
        <w:rPr>
          <w:rFonts w:ascii="Times New Roman" w:hAnsi="Times New Roman" w:cs="Times New Roman"/>
          <w:sz w:val="28"/>
          <w:szCs w:val="28"/>
        </w:rPr>
      </w:pPr>
    </w:p>
    <w:p w:rsidR="00550792" w:rsidRPr="00550792" w:rsidRDefault="00550792" w:rsidP="00550792">
      <w:pPr>
        <w:pStyle w:val="a3"/>
        <w:ind w:firstLine="708"/>
        <w:jc w:val="both"/>
        <w:rPr>
          <w:rFonts w:ascii="Times New Roman" w:hAnsi="Times New Roman" w:cs="Times New Roman"/>
          <w:i/>
          <w:sz w:val="28"/>
          <w:szCs w:val="28"/>
        </w:rPr>
      </w:pPr>
      <w:r w:rsidRPr="00550792">
        <w:rPr>
          <w:rFonts w:ascii="Times New Roman" w:hAnsi="Times New Roman" w:cs="Times New Roman"/>
          <w:i/>
          <w:sz w:val="28"/>
          <w:szCs w:val="28"/>
        </w:rPr>
        <w:t>На Государственную инспекцию по маломерным судам МЧС России возложены полномочия по осуществлению классификации и технического наблюдения за маломерными судами в соответствии с техническим регламентом Таможенного союза</w:t>
      </w:r>
      <w:r>
        <w:rPr>
          <w:rFonts w:ascii="Times New Roman" w:hAnsi="Times New Roman" w:cs="Times New Roman"/>
          <w:i/>
          <w:sz w:val="28"/>
          <w:szCs w:val="28"/>
        </w:rPr>
        <w:t xml:space="preserve"> </w:t>
      </w:r>
      <w:r w:rsidRPr="00550792">
        <w:rPr>
          <w:rFonts w:ascii="Times New Roman" w:hAnsi="Times New Roman" w:cs="Times New Roman"/>
          <w:i/>
          <w:sz w:val="28"/>
          <w:szCs w:val="28"/>
        </w:rPr>
        <w:t xml:space="preserve"> "О безопасности маломерных судов"</w:t>
      </w:r>
    </w:p>
    <w:p w:rsidR="00550792" w:rsidRPr="00550792" w:rsidRDefault="00550792" w:rsidP="00550792">
      <w:pPr>
        <w:pStyle w:val="a3"/>
        <w:ind w:firstLine="708"/>
        <w:jc w:val="both"/>
        <w:rPr>
          <w:rFonts w:ascii="Times New Roman" w:hAnsi="Times New Roman" w:cs="Times New Roman"/>
          <w:sz w:val="28"/>
          <w:szCs w:val="28"/>
        </w:rPr>
      </w:pPr>
      <w:r w:rsidRPr="00550792">
        <w:rPr>
          <w:rFonts w:ascii="Times New Roman" w:hAnsi="Times New Roman" w:cs="Times New Roman"/>
          <w:sz w:val="28"/>
          <w:szCs w:val="28"/>
        </w:rPr>
        <w:t xml:space="preserve">Постановлением Правительства РФ от 25.04.2016 N 349 "Об уполномоченном органе Российской Федерации по осуществлению классификации и технического наблюдения за маломерными судами в соответствии с техническим регламентом Таможенного союза "О </w:t>
      </w:r>
      <w:r w:rsidRPr="00550792">
        <w:rPr>
          <w:rFonts w:ascii="Times New Roman" w:hAnsi="Times New Roman" w:cs="Times New Roman"/>
          <w:sz w:val="28"/>
          <w:szCs w:val="28"/>
        </w:rPr>
        <w:lastRenderedPageBreak/>
        <w:t>безопасности маломерных судов" на Государственную инспекцию по маломерным судам МЧС России возложены полномочия по осуществлению классификации и технического наблюдения за маломерными судами в соответствии с техническим регламентом Таможенного союза "О безопасности маломерных судов".</w:t>
      </w:r>
    </w:p>
    <w:p w:rsidR="00550792" w:rsidRDefault="00550792" w:rsidP="00550792">
      <w:pPr>
        <w:pStyle w:val="a3"/>
        <w:ind w:firstLine="708"/>
        <w:jc w:val="both"/>
        <w:rPr>
          <w:rFonts w:ascii="Times New Roman" w:hAnsi="Times New Roman" w:cs="Times New Roman"/>
          <w:sz w:val="28"/>
          <w:szCs w:val="28"/>
        </w:rPr>
      </w:pPr>
      <w:proofErr w:type="gramStart"/>
      <w:r w:rsidRPr="00550792">
        <w:rPr>
          <w:rFonts w:ascii="Times New Roman" w:hAnsi="Times New Roman" w:cs="Times New Roman"/>
          <w:sz w:val="28"/>
          <w:szCs w:val="28"/>
        </w:rPr>
        <w:t>Указанный технический регламент распространяется на выпускаемые в обращение на единой таможенной территории государств - членов Таможенного союза маломерные суда, спасательные средства и (или) оборудование для маломерных судов, а также связанные с требованиями к ним процессы проектирования, строительства, эксплуатации (включая вывод из эксплуатации и ремонт), ликвидации и утилизации.</w:t>
      </w:r>
      <w:proofErr w:type="gramEnd"/>
    </w:p>
    <w:p w:rsidR="00550792" w:rsidRDefault="00550792" w:rsidP="00550792">
      <w:pPr>
        <w:pStyle w:val="a3"/>
        <w:ind w:firstLine="708"/>
        <w:jc w:val="both"/>
        <w:rPr>
          <w:rFonts w:ascii="Times New Roman" w:hAnsi="Times New Roman" w:cs="Times New Roman"/>
          <w:sz w:val="28"/>
          <w:szCs w:val="28"/>
        </w:rPr>
      </w:pPr>
    </w:p>
    <w:p w:rsidR="00550792" w:rsidRPr="00550792" w:rsidRDefault="00550792" w:rsidP="00550792">
      <w:pPr>
        <w:pStyle w:val="a3"/>
        <w:ind w:firstLine="708"/>
        <w:jc w:val="center"/>
        <w:rPr>
          <w:rFonts w:ascii="Times New Roman" w:hAnsi="Times New Roman" w:cs="Times New Roman"/>
          <w:i/>
          <w:sz w:val="28"/>
          <w:szCs w:val="28"/>
        </w:rPr>
      </w:pPr>
      <w:r w:rsidRPr="00550792">
        <w:rPr>
          <w:rFonts w:ascii="Times New Roman" w:hAnsi="Times New Roman" w:cs="Times New Roman"/>
          <w:i/>
          <w:sz w:val="28"/>
          <w:szCs w:val="28"/>
        </w:rPr>
        <w:t>Утвержден перечень документов, которые будет запрещено требовать у юридических лиц и индивидуальных предпринимателей при проведении проверок</w:t>
      </w:r>
    </w:p>
    <w:p w:rsidR="00550792" w:rsidRPr="00550792" w:rsidRDefault="00550792" w:rsidP="00550792">
      <w:pPr>
        <w:pStyle w:val="a3"/>
        <w:ind w:firstLine="708"/>
        <w:jc w:val="both"/>
        <w:rPr>
          <w:rFonts w:ascii="Times New Roman" w:hAnsi="Times New Roman" w:cs="Times New Roman"/>
          <w:sz w:val="28"/>
          <w:szCs w:val="28"/>
        </w:rPr>
      </w:pPr>
      <w:proofErr w:type="gramStart"/>
      <w:r w:rsidRPr="00550792">
        <w:rPr>
          <w:rFonts w:ascii="Times New Roman" w:hAnsi="Times New Roman" w:cs="Times New Roman"/>
          <w:sz w:val="28"/>
          <w:szCs w:val="28"/>
        </w:rPr>
        <w:t>Федеральным законом от 03.11.2015 N 306-ФЗ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установлено, что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w:t>
      </w:r>
      <w:proofErr w:type="gramEnd"/>
      <w:r w:rsidRPr="00550792">
        <w:rPr>
          <w:rFonts w:ascii="Times New Roman" w:hAnsi="Times New Roman" w:cs="Times New Roman"/>
          <w:sz w:val="28"/>
          <w:szCs w:val="28"/>
        </w:rPr>
        <w:t xml:space="preserve"> определенный Правительством РФ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РФ.</w:t>
      </w:r>
    </w:p>
    <w:p w:rsidR="00550792" w:rsidRPr="00550792" w:rsidRDefault="00550792" w:rsidP="00550792">
      <w:pPr>
        <w:pStyle w:val="a3"/>
        <w:ind w:firstLine="708"/>
        <w:jc w:val="both"/>
        <w:rPr>
          <w:rFonts w:ascii="Times New Roman" w:hAnsi="Times New Roman" w:cs="Times New Roman"/>
          <w:sz w:val="28"/>
          <w:szCs w:val="28"/>
        </w:rPr>
      </w:pPr>
      <w:proofErr w:type="gramStart"/>
      <w:r w:rsidRPr="00550792">
        <w:rPr>
          <w:rFonts w:ascii="Times New Roman" w:hAnsi="Times New Roman" w:cs="Times New Roman"/>
          <w:sz w:val="28"/>
          <w:szCs w:val="28"/>
        </w:rPr>
        <w:t>В принятый перечень включены, в частности, сведения из разрешения на строительство, сведения из реестра нотариусов и лиц, сдавших квалификационный экзамен, выписка из реестра федерального имущества, выписка из реестра зарегистрированных СМИ, сведения из ЕГРП, сведения из реестра аккредитованных лиц, сведения из бухгалтерской (финансовой) отчетности, сведения из Единого государственного реестра налогоплательщиков, сведения из ЕГРИП и ЕГРЮЛ, сведения о выдаче иностранному лицу или</w:t>
      </w:r>
      <w:proofErr w:type="gramEnd"/>
      <w:r w:rsidRPr="00550792">
        <w:rPr>
          <w:rFonts w:ascii="Times New Roman" w:hAnsi="Times New Roman" w:cs="Times New Roman"/>
          <w:sz w:val="28"/>
          <w:szCs w:val="28"/>
        </w:rPr>
        <w:t xml:space="preserve"> лицу без гражданства вида на жительство, сведения о регистрации по месту жительства или месту пребывания гражданина РФ, иные сведения и документы.</w:t>
      </w:r>
    </w:p>
    <w:p w:rsidR="00550792" w:rsidRPr="00550792" w:rsidRDefault="00550792" w:rsidP="00550792">
      <w:pPr>
        <w:pStyle w:val="a3"/>
        <w:ind w:firstLine="708"/>
        <w:jc w:val="both"/>
        <w:rPr>
          <w:rFonts w:ascii="Times New Roman" w:hAnsi="Times New Roman" w:cs="Times New Roman"/>
          <w:sz w:val="28"/>
          <w:szCs w:val="28"/>
        </w:rPr>
      </w:pPr>
      <w:r w:rsidRPr="00550792">
        <w:rPr>
          <w:rFonts w:ascii="Times New Roman" w:hAnsi="Times New Roman" w:cs="Times New Roman"/>
          <w:sz w:val="28"/>
          <w:szCs w:val="28"/>
        </w:rPr>
        <w:t>Предоставление указанных сведений предусмотрено посредствам системы межведомственного электронного взаимодействия.</w:t>
      </w:r>
    </w:p>
    <w:p w:rsidR="00550792" w:rsidRDefault="00550792" w:rsidP="00550792">
      <w:pPr>
        <w:pStyle w:val="a3"/>
        <w:ind w:firstLine="708"/>
        <w:jc w:val="both"/>
        <w:rPr>
          <w:rFonts w:ascii="Times New Roman" w:hAnsi="Times New Roman" w:cs="Times New Roman"/>
          <w:sz w:val="28"/>
          <w:szCs w:val="28"/>
        </w:rPr>
      </w:pPr>
      <w:r w:rsidRPr="00550792">
        <w:rPr>
          <w:rFonts w:ascii="Times New Roman" w:hAnsi="Times New Roman" w:cs="Times New Roman"/>
          <w:sz w:val="28"/>
          <w:szCs w:val="28"/>
        </w:rPr>
        <w:t>Распоряжение вступает в силу с 1 июля 2016 года.</w:t>
      </w:r>
    </w:p>
    <w:p w:rsidR="00550792" w:rsidRPr="00550792" w:rsidRDefault="00550792" w:rsidP="00550792">
      <w:pPr>
        <w:pStyle w:val="a3"/>
        <w:ind w:firstLine="708"/>
        <w:jc w:val="both"/>
        <w:rPr>
          <w:rFonts w:ascii="Times New Roman" w:hAnsi="Times New Roman" w:cs="Times New Roman"/>
          <w:sz w:val="28"/>
          <w:szCs w:val="28"/>
        </w:rPr>
      </w:pPr>
    </w:p>
    <w:sectPr w:rsidR="00550792" w:rsidRPr="00550792" w:rsidSect="00CD72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550792"/>
    <w:rsid w:val="0001750B"/>
    <w:rsid w:val="0009332F"/>
    <w:rsid w:val="000C2778"/>
    <w:rsid w:val="00142F04"/>
    <w:rsid w:val="001653D0"/>
    <w:rsid w:val="001D59B6"/>
    <w:rsid w:val="002536AA"/>
    <w:rsid w:val="0028674B"/>
    <w:rsid w:val="002F0976"/>
    <w:rsid w:val="00414FCF"/>
    <w:rsid w:val="004323ED"/>
    <w:rsid w:val="004612BA"/>
    <w:rsid w:val="004E6088"/>
    <w:rsid w:val="00511A77"/>
    <w:rsid w:val="00550792"/>
    <w:rsid w:val="005F17BA"/>
    <w:rsid w:val="00730E61"/>
    <w:rsid w:val="00761560"/>
    <w:rsid w:val="00843F1C"/>
    <w:rsid w:val="00877FE7"/>
    <w:rsid w:val="00892642"/>
    <w:rsid w:val="00903BFE"/>
    <w:rsid w:val="00A01654"/>
    <w:rsid w:val="00A33DCA"/>
    <w:rsid w:val="00A54491"/>
    <w:rsid w:val="00A80B12"/>
    <w:rsid w:val="00B24163"/>
    <w:rsid w:val="00B910F3"/>
    <w:rsid w:val="00B9353F"/>
    <w:rsid w:val="00BE0C45"/>
    <w:rsid w:val="00BF38B8"/>
    <w:rsid w:val="00C01D7E"/>
    <w:rsid w:val="00C976F6"/>
    <w:rsid w:val="00CD72C2"/>
    <w:rsid w:val="00D362C7"/>
    <w:rsid w:val="00D960B7"/>
    <w:rsid w:val="00E00856"/>
    <w:rsid w:val="00E36CD0"/>
    <w:rsid w:val="00E4195E"/>
    <w:rsid w:val="00E66B6B"/>
    <w:rsid w:val="00EC0172"/>
    <w:rsid w:val="00EC04E7"/>
    <w:rsid w:val="00EF35B8"/>
    <w:rsid w:val="00F44102"/>
    <w:rsid w:val="00FF2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2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0792"/>
    <w:pPr>
      <w:spacing w:after="0" w:line="240" w:lineRule="auto"/>
    </w:pPr>
  </w:style>
</w:styles>
</file>

<file path=word/webSettings.xml><?xml version="1.0" encoding="utf-8"?>
<w:webSettings xmlns:r="http://schemas.openxmlformats.org/officeDocument/2006/relationships" xmlns:w="http://schemas.openxmlformats.org/wordprocessingml/2006/main">
  <w:divs>
    <w:div w:id="234323491">
      <w:bodyDiv w:val="1"/>
      <w:marLeft w:val="0"/>
      <w:marRight w:val="0"/>
      <w:marTop w:val="0"/>
      <w:marBottom w:val="0"/>
      <w:divBdr>
        <w:top w:val="none" w:sz="0" w:space="0" w:color="auto"/>
        <w:left w:val="none" w:sz="0" w:space="0" w:color="auto"/>
        <w:bottom w:val="none" w:sz="0" w:space="0" w:color="auto"/>
        <w:right w:val="none" w:sz="0" w:space="0" w:color="auto"/>
      </w:divBdr>
      <w:divsChild>
        <w:div w:id="1071274067">
          <w:marLeft w:val="0"/>
          <w:marRight w:val="0"/>
          <w:marTop w:val="0"/>
          <w:marBottom w:val="0"/>
          <w:divBdr>
            <w:top w:val="single" w:sz="6" w:space="7" w:color="C7B06C"/>
            <w:left w:val="single" w:sz="6" w:space="11" w:color="C7B06C"/>
            <w:bottom w:val="single" w:sz="6" w:space="11" w:color="C7B06C"/>
            <w:right w:val="single" w:sz="6" w:space="11" w:color="C7B06C"/>
          </w:divBdr>
          <w:divsChild>
            <w:div w:id="796145973">
              <w:marLeft w:val="0"/>
              <w:marRight w:val="0"/>
              <w:marTop w:val="294"/>
              <w:marBottom w:val="0"/>
              <w:divBdr>
                <w:top w:val="none" w:sz="0" w:space="0" w:color="auto"/>
                <w:left w:val="none" w:sz="0" w:space="0" w:color="auto"/>
                <w:bottom w:val="none" w:sz="0" w:space="0" w:color="auto"/>
                <w:right w:val="none" w:sz="0" w:space="0" w:color="auto"/>
              </w:divBdr>
            </w:div>
          </w:divsChild>
        </w:div>
        <w:div w:id="497772962">
          <w:marLeft w:val="0"/>
          <w:marRight w:val="0"/>
          <w:marTop w:val="0"/>
          <w:marBottom w:val="0"/>
          <w:divBdr>
            <w:top w:val="none" w:sz="0" w:space="0" w:color="auto"/>
            <w:left w:val="none" w:sz="0" w:space="0" w:color="auto"/>
            <w:bottom w:val="none" w:sz="0" w:space="0" w:color="auto"/>
            <w:right w:val="none" w:sz="0" w:space="0" w:color="auto"/>
          </w:divBdr>
        </w:div>
      </w:divsChild>
    </w:div>
    <w:div w:id="434836092">
      <w:bodyDiv w:val="1"/>
      <w:marLeft w:val="0"/>
      <w:marRight w:val="0"/>
      <w:marTop w:val="0"/>
      <w:marBottom w:val="0"/>
      <w:divBdr>
        <w:top w:val="none" w:sz="0" w:space="0" w:color="auto"/>
        <w:left w:val="none" w:sz="0" w:space="0" w:color="auto"/>
        <w:bottom w:val="none" w:sz="0" w:space="0" w:color="auto"/>
        <w:right w:val="none" w:sz="0" w:space="0" w:color="auto"/>
      </w:divBdr>
      <w:divsChild>
        <w:div w:id="1620798473">
          <w:marLeft w:val="0"/>
          <w:marRight w:val="0"/>
          <w:marTop w:val="0"/>
          <w:marBottom w:val="0"/>
          <w:divBdr>
            <w:top w:val="single" w:sz="6" w:space="7" w:color="C7B06C"/>
            <w:left w:val="single" w:sz="6" w:space="11" w:color="C7B06C"/>
            <w:bottom w:val="single" w:sz="6" w:space="11" w:color="C7B06C"/>
            <w:right w:val="single" w:sz="6" w:space="11" w:color="C7B06C"/>
          </w:divBdr>
          <w:divsChild>
            <w:div w:id="1015687330">
              <w:marLeft w:val="0"/>
              <w:marRight w:val="0"/>
              <w:marTop w:val="294"/>
              <w:marBottom w:val="0"/>
              <w:divBdr>
                <w:top w:val="none" w:sz="0" w:space="0" w:color="auto"/>
                <w:left w:val="none" w:sz="0" w:space="0" w:color="auto"/>
                <w:bottom w:val="none" w:sz="0" w:space="0" w:color="auto"/>
                <w:right w:val="none" w:sz="0" w:space="0" w:color="auto"/>
              </w:divBdr>
            </w:div>
          </w:divsChild>
        </w:div>
        <w:div w:id="985552512">
          <w:marLeft w:val="0"/>
          <w:marRight w:val="0"/>
          <w:marTop w:val="0"/>
          <w:marBottom w:val="0"/>
          <w:divBdr>
            <w:top w:val="none" w:sz="0" w:space="0" w:color="auto"/>
            <w:left w:val="none" w:sz="0" w:space="0" w:color="auto"/>
            <w:bottom w:val="none" w:sz="0" w:space="0" w:color="auto"/>
            <w:right w:val="none" w:sz="0" w:space="0" w:color="auto"/>
          </w:divBdr>
        </w:div>
      </w:divsChild>
    </w:div>
    <w:div w:id="732430976">
      <w:bodyDiv w:val="1"/>
      <w:marLeft w:val="0"/>
      <w:marRight w:val="0"/>
      <w:marTop w:val="0"/>
      <w:marBottom w:val="0"/>
      <w:divBdr>
        <w:top w:val="none" w:sz="0" w:space="0" w:color="auto"/>
        <w:left w:val="none" w:sz="0" w:space="0" w:color="auto"/>
        <w:bottom w:val="none" w:sz="0" w:space="0" w:color="auto"/>
        <w:right w:val="none" w:sz="0" w:space="0" w:color="auto"/>
      </w:divBdr>
      <w:divsChild>
        <w:div w:id="1877809518">
          <w:marLeft w:val="0"/>
          <w:marRight w:val="0"/>
          <w:marTop w:val="0"/>
          <w:marBottom w:val="0"/>
          <w:divBdr>
            <w:top w:val="single" w:sz="6" w:space="7" w:color="C7B06C"/>
            <w:left w:val="single" w:sz="6" w:space="11" w:color="C7B06C"/>
            <w:bottom w:val="single" w:sz="6" w:space="11" w:color="C7B06C"/>
            <w:right w:val="single" w:sz="6" w:space="11" w:color="C7B06C"/>
          </w:divBdr>
          <w:divsChild>
            <w:div w:id="2039773242">
              <w:marLeft w:val="0"/>
              <w:marRight w:val="0"/>
              <w:marTop w:val="294"/>
              <w:marBottom w:val="0"/>
              <w:divBdr>
                <w:top w:val="none" w:sz="0" w:space="0" w:color="auto"/>
                <w:left w:val="none" w:sz="0" w:space="0" w:color="auto"/>
                <w:bottom w:val="none" w:sz="0" w:space="0" w:color="auto"/>
                <w:right w:val="none" w:sz="0" w:space="0" w:color="auto"/>
              </w:divBdr>
            </w:div>
          </w:divsChild>
        </w:div>
        <w:div w:id="827206703">
          <w:marLeft w:val="0"/>
          <w:marRight w:val="0"/>
          <w:marTop w:val="0"/>
          <w:marBottom w:val="0"/>
          <w:divBdr>
            <w:top w:val="none" w:sz="0" w:space="0" w:color="auto"/>
            <w:left w:val="none" w:sz="0" w:space="0" w:color="auto"/>
            <w:bottom w:val="none" w:sz="0" w:space="0" w:color="auto"/>
            <w:right w:val="none" w:sz="0" w:space="0" w:color="auto"/>
          </w:divBdr>
        </w:div>
      </w:divsChild>
    </w:div>
    <w:div w:id="759567478">
      <w:bodyDiv w:val="1"/>
      <w:marLeft w:val="0"/>
      <w:marRight w:val="0"/>
      <w:marTop w:val="0"/>
      <w:marBottom w:val="0"/>
      <w:divBdr>
        <w:top w:val="none" w:sz="0" w:space="0" w:color="auto"/>
        <w:left w:val="none" w:sz="0" w:space="0" w:color="auto"/>
        <w:bottom w:val="none" w:sz="0" w:space="0" w:color="auto"/>
        <w:right w:val="none" w:sz="0" w:space="0" w:color="auto"/>
      </w:divBdr>
      <w:divsChild>
        <w:div w:id="1805537953">
          <w:marLeft w:val="0"/>
          <w:marRight w:val="0"/>
          <w:marTop w:val="0"/>
          <w:marBottom w:val="0"/>
          <w:divBdr>
            <w:top w:val="single" w:sz="6" w:space="7" w:color="C7B06C"/>
            <w:left w:val="single" w:sz="6" w:space="11" w:color="C7B06C"/>
            <w:bottom w:val="single" w:sz="6" w:space="11" w:color="C7B06C"/>
            <w:right w:val="single" w:sz="6" w:space="11" w:color="C7B06C"/>
          </w:divBdr>
          <w:divsChild>
            <w:div w:id="233129231">
              <w:marLeft w:val="0"/>
              <w:marRight w:val="0"/>
              <w:marTop w:val="294"/>
              <w:marBottom w:val="0"/>
              <w:divBdr>
                <w:top w:val="none" w:sz="0" w:space="0" w:color="auto"/>
                <w:left w:val="none" w:sz="0" w:space="0" w:color="auto"/>
                <w:bottom w:val="none" w:sz="0" w:space="0" w:color="auto"/>
                <w:right w:val="none" w:sz="0" w:space="0" w:color="auto"/>
              </w:divBdr>
            </w:div>
          </w:divsChild>
        </w:div>
        <w:div w:id="263654869">
          <w:marLeft w:val="0"/>
          <w:marRight w:val="0"/>
          <w:marTop w:val="0"/>
          <w:marBottom w:val="0"/>
          <w:divBdr>
            <w:top w:val="none" w:sz="0" w:space="0" w:color="auto"/>
            <w:left w:val="none" w:sz="0" w:space="0" w:color="auto"/>
            <w:bottom w:val="none" w:sz="0" w:space="0" w:color="auto"/>
            <w:right w:val="none" w:sz="0" w:space="0" w:color="auto"/>
          </w:divBdr>
        </w:div>
      </w:divsChild>
    </w:div>
    <w:div w:id="1572082615">
      <w:bodyDiv w:val="1"/>
      <w:marLeft w:val="0"/>
      <w:marRight w:val="0"/>
      <w:marTop w:val="0"/>
      <w:marBottom w:val="0"/>
      <w:divBdr>
        <w:top w:val="none" w:sz="0" w:space="0" w:color="auto"/>
        <w:left w:val="none" w:sz="0" w:space="0" w:color="auto"/>
        <w:bottom w:val="none" w:sz="0" w:space="0" w:color="auto"/>
        <w:right w:val="none" w:sz="0" w:space="0" w:color="auto"/>
      </w:divBdr>
      <w:divsChild>
        <w:div w:id="2140300241">
          <w:marLeft w:val="0"/>
          <w:marRight w:val="0"/>
          <w:marTop w:val="0"/>
          <w:marBottom w:val="0"/>
          <w:divBdr>
            <w:top w:val="single" w:sz="6" w:space="7" w:color="C7B06C"/>
            <w:left w:val="single" w:sz="6" w:space="11" w:color="C7B06C"/>
            <w:bottom w:val="single" w:sz="6" w:space="11" w:color="C7B06C"/>
            <w:right w:val="single" w:sz="6" w:space="11" w:color="C7B06C"/>
          </w:divBdr>
          <w:divsChild>
            <w:div w:id="1613777655">
              <w:marLeft w:val="0"/>
              <w:marRight w:val="0"/>
              <w:marTop w:val="294"/>
              <w:marBottom w:val="0"/>
              <w:divBdr>
                <w:top w:val="none" w:sz="0" w:space="0" w:color="auto"/>
                <w:left w:val="none" w:sz="0" w:space="0" w:color="auto"/>
                <w:bottom w:val="none" w:sz="0" w:space="0" w:color="auto"/>
                <w:right w:val="none" w:sz="0" w:space="0" w:color="auto"/>
              </w:divBdr>
            </w:div>
          </w:divsChild>
        </w:div>
        <w:div w:id="1728337598">
          <w:marLeft w:val="0"/>
          <w:marRight w:val="0"/>
          <w:marTop w:val="0"/>
          <w:marBottom w:val="0"/>
          <w:divBdr>
            <w:top w:val="none" w:sz="0" w:space="0" w:color="auto"/>
            <w:left w:val="none" w:sz="0" w:space="0" w:color="auto"/>
            <w:bottom w:val="none" w:sz="0" w:space="0" w:color="auto"/>
            <w:right w:val="none" w:sz="0" w:space="0" w:color="auto"/>
          </w:divBdr>
        </w:div>
      </w:divsChild>
    </w:div>
    <w:div w:id="1859005787">
      <w:bodyDiv w:val="1"/>
      <w:marLeft w:val="0"/>
      <w:marRight w:val="0"/>
      <w:marTop w:val="0"/>
      <w:marBottom w:val="0"/>
      <w:divBdr>
        <w:top w:val="none" w:sz="0" w:space="0" w:color="auto"/>
        <w:left w:val="none" w:sz="0" w:space="0" w:color="auto"/>
        <w:bottom w:val="none" w:sz="0" w:space="0" w:color="auto"/>
        <w:right w:val="none" w:sz="0" w:space="0" w:color="auto"/>
      </w:divBdr>
      <w:divsChild>
        <w:div w:id="1276058433">
          <w:marLeft w:val="0"/>
          <w:marRight w:val="0"/>
          <w:marTop w:val="0"/>
          <w:marBottom w:val="0"/>
          <w:divBdr>
            <w:top w:val="single" w:sz="6" w:space="7" w:color="C7B06C"/>
            <w:left w:val="single" w:sz="6" w:space="11" w:color="C7B06C"/>
            <w:bottom w:val="single" w:sz="6" w:space="11" w:color="C7B06C"/>
            <w:right w:val="single" w:sz="6" w:space="11" w:color="C7B06C"/>
          </w:divBdr>
          <w:divsChild>
            <w:div w:id="827207715">
              <w:marLeft w:val="0"/>
              <w:marRight w:val="0"/>
              <w:marTop w:val="294"/>
              <w:marBottom w:val="0"/>
              <w:divBdr>
                <w:top w:val="none" w:sz="0" w:space="0" w:color="auto"/>
                <w:left w:val="none" w:sz="0" w:space="0" w:color="auto"/>
                <w:bottom w:val="none" w:sz="0" w:space="0" w:color="auto"/>
                <w:right w:val="none" w:sz="0" w:space="0" w:color="auto"/>
              </w:divBdr>
            </w:div>
          </w:divsChild>
        </w:div>
        <w:div w:id="617183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1146</Words>
  <Characters>6535</Characters>
  <Application>Microsoft Office Word</Application>
  <DocSecurity>0</DocSecurity>
  <Lines>54</Lines>
  <Paragraphs>15</Paragraphs>
  <ScaleCrop>false</ScaleCrop>
  <Company>Microsoft</Company>
  <LinksUpToDate>false</LinksUpToDate>
  <CharactersWithSpaces>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2016-05-20T07:32:00Z</dcterms:created>
  <dcterms:modified xsi:type="dcterms:W3CDTF">2016-05-20T07:38:00Z</dcterms:modified>
</cp:coreProperties>
</file>