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F5" w:rsidRPr="00141CF5" w:rsidRDefault="00141CF5" w:rsidP="00141C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41CF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Госавтоинспекция напоминает об ответственности за нарушение Правил организованной перевозки групп детей автобусами</w:t>
      </w:r>
    </w:p>
    <w:p w:rsidR="00141CF5" w:rsidRDefault="00141CF5" w:rsidP="00141CF5">
      <w:pPr>
        <w:pStyle w:val="a4"/>
      </w:pPr>
      <w:r>
        <w:t xml:space="preserve">Госавтоинспекция </w:t>
      </w:r>
      <w:r w:rsidR="00B22999">
        <w:t>Молчановского</w:t>
      </w:r>
      <w:r>
        <w:t xml:space="preserve"> напоминает, что в понятие «организованная перевозка группы детей», обозначенное Правилами дорожного движения Российской Федерации, входит перевозка в автобусе, не относящемся к маршрутному транспортному средству. Минимальное количество перевозимых детей – восемь. Перевозка осуществляется без родителей или иных законных представителей.</w:t>
      </w:r>
    </w:p>
    <w:p w:rsidR="00141CF5" w:rsidRDefault="00141CF5" w:rsidP="00141CF5">
      <w:pPr>
        <w:pStyle w:val="a4"/>
      </w:pPr>
      <w:r>
        <w:t>Уведомление о перевозке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новых Правил.</w:t>
      </w:r>
    </w:p>
    <w:p w:rsidR="00141CF5" w:rsidRDefault="00141CF5" w:rsidP="00141CF5">
      <w:pPr>
        <w:pStyle w:val="a4"/>
      </w:pPr>
      <w:r>
        <w:t>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141CF5" w:rsidRDefault="00141CF5" w:rsidP="00141CF5">
      <w:pPr>
        <w:pStyle w:val="a4"/>
      </w:pPr>
      <w:r>
        <w:t>Ответственность за нарушение требований к организованной перевозке групп детей установлена статьей 12.23 Кодекса Российской Федерации об административных правонарушениях.</w:t>
      </w:r>
    </w:p>
    <w:p w:rsidR="00141CF5" w:rsidRDefault="00141CF5" w:rsidP="00141CF5">
      <w:pPr>
        <w:pStyle w:val="a4"/>
      </w:pPr>
      <w:r>
        <w:t xml:space="preserve">Санкция ч. 4 – 6 статьи 12.23 КоАП РФ </w:t>
      </w:r>
      <w:proofErr w:type="gramStart"/>
      <w:r>
        <w:t>влечен</w:t>
      </w:r>
      <w:proofErr w:type="gramEnd"/>
      <w:r>
        <w:t xml:space="preserve"> наложение административного штрафа на водителя в размере 3 тысячи рублей, на должностных лиц – 25 тысяч рублей, на юридических лиц – 100 тысяч рублей.</w:t>
      </w:r>
    </w:p>
    <w:p w:rsidR="00141CF5" w:rsidRDefault="00141CF5" w:rsidP="00141CF5">
      <w:pPr>
        <w:pStyle w:val="a4"/>
      </w:pPr>
      <w:r>
        <w:t>За нарушение требований к перевозке детей в ночное время, часть 5 статьи 12.23 КоАП РФ предусматривает административный штраф на водителя в размере 5 тысяч рублей или лишение права управления транспортным средством на срок от четырех до шести месяцев; на должностных лиц – 50 тысяч рублей; на юридических лиц – 200 тысяч рублей.</w:t>
      </w:r>
    </w:p>
    <w:p w:rsidR="00DA56FB" w:rsidRDefault="00DA56FB"/>
    <w:sectPr w:rsidR="00DA56FB" w:rsidSect="00865A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1CF5"/>
    <w:rsid w:val="00141CF5"/>
    <w:rsid w:val="002459D1"/>
    <w:rsid w:val="00351461"/>
    <w:rsid w:val="00865AEB"/>
    <w:rsid w:val="008A6C3D"/>
    <w:rsid w:val="0092560A"/>
    <w:rsid w:val="00A378D3"/>
    <w:rsid w:val="00B22999"/>
    <w:rsid w:val="00DA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41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1CF5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41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2021-07-08T05:50:00Z</dcterms:created>
  <dcterms:modified xsi:type="dcterms:W3CDTF">2021-07-15T04:31:00Z</dcterms:modified>
</cp:coreProperties>
</file>