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86F" w:rsidRDefault="00E6386F" w:rsidP="00E6386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6E7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Правила </w:t>
      </w:r>
      <w:r w:rsidRPr="009E0028">
        <w:rPr>
          <w:rFonts w:ascii="Times New Roman" w:hAnsi="Times New Roman" w:cs="Times New Roman"/>
          <w:b/>
          <w:sz w:val="28"/>
          <w:szCs w:val="28"/>
        </w:rPr>
        <w:t>перевозки ручной клади в самолете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6386F" w:rsidRPr="004756E7" w:rsidRDefault="00E6386F" w:rsidP="00E6386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86F" w:rsidRPr="009E0028" w:rsidRDefault="00E6386F" w:rsidP="00E638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028">
        <w:rPr>
          <w:rFonts w:ascii="Times New Roman" w:hAnsi="Times New Roman" w:cs="Times New Roman"/>
          <w:sz w:val="28"/>
          <w:szCs w:val="28"/>
        </w:rPr>
        <w:t xml:space="preserve">Об условиях провоза багажа и ручной клади перевозчик или уполномоченное им лицо обязаны проинформировать пассажира до заключения договора </w:t>
      </w:r>
      <w:bookmarkStart w:id="0" w:name="_GoBack"/>
      <w:r w:rsidRPr="009E0028">
        <w:rPr>
          <w:rFonts w:ascii="Times New Roman" w:hAnsi="Times New Roman" w:cs="Times New Roman"/>
          <w:sz w:val="28"/>
          <w:szCs w:val="28"/>
        </w:rPr>
        <w:t>воздушной перевозки (статья 103 Воздушного к</w:t>
      </w:r>
      <w:r>
        <w:rPr>
          <w:rFonts w:ascii="Times New Roman" w:hAnsi="Times New Roman" w:cs="Times New Roman"/>
          <w:sz w:val="28"/>
          <w:szCs w:val="28"/>
        </w:rPr>
        <w:t xml:space="preserve">одекса Российской Федерации).  </w:t>
      </w:r>
    </w:p>
    <w:bookmarkEnd w:id="0"/>
    <w:p w:rsidR="00E6386F" w:rsidRPr="009E0028" w:rsidRDefault="00E6386F" w:rsidP="00E638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028">
        <w:rPr>
          <w:rFonts w:ascii="Times New Roman" w:hAnsi="Times New Roman" w:cs="Times New Roman"/>
          <w:sz w:val="28"/>
          <w:szCs w:val="28"/>
        </w:rPr>
        <w:t>Норма бесплатного провоза ручной клади устанавливается перевозчиком и не может быть менее пяти килограммов на одного пассажира (пункт 133 авиационных правил, утвержденных приказом Минтранса России от 28.06.2007 № 82 – далее</w:t>
      </w:r>
      <w:r>
        <w:rPr>
          <w:rFonts w:ascii="Times New Roman" w:hAnsi="Times New Roman" w:cs="Times New Roman"/>
          <w:sz w:val="28"/>
          <w:szCs w:val="28"/>
        </w:rPr>
        <w:t xml:space="preserve"> авиационные правила).</w:t>
      </w:r>
    </w:p>
    <w:p w:rsidR="00E6386F" w:rsidRPr="009E0028" w:rsidRDefault="00E6386F" w:rsidP="00E638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028">
        <w:rPr>
          <w:rFonts w:ascii="Times New Roman" w:hAnsi="Times New Roman" w:cs="Times New Roman"/>
          <w:sz w:val="28"/>
          <w:szCs w:val="28"/>
        </w:rPr>
        <w:t>В качестве ручной клади принимаются вещи, вес и габариты которых установлены перевозчиком, безопасные к размещению в салоне самолета и не содержащие з</w:t>
      </w:r>
      <w:r>
        <w:rPr>
          <w:rFonts w:ascii="Times New Roman" w:hAnsi="Times New Roman" w:cs="Times New Roman"/>
          <w:sz w:val="28"/>
          <w:szCs w:val="28"/>
        </w:rPr>
        <w:t>апрещенных веществ и предметов.</w:t>
      </w:r>
    </w:p>
    <w:p w:rsidR="00E6386F" w:rsidRPr="009E0028" w:rsidRDefault="00E6386F" w:rsidP="00E638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0028">
        <w:rPr>
          <w:rFonts w:ascii="Times New Roman" w:hAnsi="Times New Roman" w:cs="Times New Roman"/>
          <w:sz w:val="28"/>
          <w:szCs w:val="28"/>
        </w:rPr>
        <w:t>Перечень основных опасных веществ и предметов, запрещенных к перевозке на борту воздушного судна пассажирами, определен в приложении № 1 к Правилам проведения предполетного и послеполетного досмотров, утвержденных приказом Минтранса России от 25.07.2007 № 104 «Об утверждении Правил проведения предполетного и послеполетного досмотров».</w:t>
      </w:r>
      <w:proofErr w:type="gramEnd"/>
      <w:r w:rsidRPr="009E0028">
        <w:rPr>
          <w:rFonts w:ascii="Times New Roman" w:hAnsi="Times New Roman" w:cs="Times New Roman"/>
          <w:sz w:val="28"/>
          <w:szCs w:val="28"/>
        </w:rPr>
        <w:t xml:space="preserve"> Например, это хозяйственно-бытовые ножи (ножницы) с длиной клинка (лезвия) свыше 60 мм</w:t>
      </w:r>
      <w:proofErr w:type="gramStart"/>
      <w:r w:rsidRPr="009E0028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9E0028">
        <w:rPr>
          <w:rFonts w:ascii="Times New Roman" w:hAnsi="Times New Roman" w:cs="Times New Roman"/>
          <w:sz w:val="28"/>
          <w:szCs w:val="28"/>
        </w:rPr>
        <w:t>аэрозоли, предназначенные для использования в спортив</w:t>
      </w:r>
      <w:r>
        <w:rPr>
          <w:rFonts w:ascii="Times New Roman" w:hAnsi="Times New Roman" w:cs="Times New Roman"/>
          <w:sz w:val="28"/>
          <w:szCs w:val="28"/>
        </w:rPr>
        <w:t>ных или бытовых целях и другие.</w:t>
      </w:r>
    </w:p>
    <w:p w:rsidR="00E6386F" w:rsidRPr="009E0028" w:rsidRDefault="00E6386F" w:rsidP="00E638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028">
        <w:rPr>
          <w:rFonts w:ascii="Times New Roman" w:hAnsi="Times New Roman" w:cs="Times New Roman"/>
          <w:sz w:val="28"/>
          <w:szCs w:val="28"/>
        </w:rPr>
        <w:t xml:space="preserve">Если ручная кладь превышает установленную перевозчиком норму бесплатного провоза, то </w:t>
      </w:r>
      <w:r>
        <w:rPr>
          <w:rFonts w:ascii="Times New Roman" w:hAnsi="Times New Roman" w:cs="Times New Roman"/>
          <w:sz w:val="28"/>
          <w:szCs w:val="28"/>
        </w:rPr>
        <w:t>она сдается пассажиром в багаж.</w:t>
      </w:r>
    </w:p>
    <w:p w:rsidR="00E6386F" w:rsidRPr="009E0028" w:rsidRDefault="00E6386F" w:rsidP="00E638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028">
        <w:rPr>
          <w:rFonts w:ascii="Times New Roman" w:hAnsi="Times New Roman" w:cs="Times New Roman"/>
          <w:sz w:val="28"/>
          <w:szCs w:val="28"/>
        </w:rPr>
        <w:t>Виды вещей и предметов, которые пассажир может перевозить в качестве ручной клади сверх нормы и без взимания платы определены в пункте 135 авиационных правил. К примеру, это могут быть: букет цветов, рюкзак, верхняя од</w:t>
      </w:r>
      <w:r>
        <w:rPr>
          <w:rFonts w:ascii="Times New Roman" w:hAnsi="Times New Roman" w:cs="Times New Roman"/>
          <w:sz w:val="28"/>
          <w:szCs w:val="28"/>
        </w:rPr>
        <w:t>ежда, детское питание и другие.</w:t>
      </w:r>
    </w:p>
    <w:p w:rsidR="00E6386F" w:rsidRPr="009E0028" w:rsidRDefault="00E6386F" w:rsidP="00E638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028">
        <w:rPr>
          <w:rFonts w:ascii="Times New Roman" w:hAnsi="Times New Roman" w:cs="Times New Roman"/>
          <w:sz w:val="28"/>
          <w:szCs w:val="28"/>
        </w:rPr>
        <w:t xml:space="preserve">Обращаем внимание! Устройства для переноса ребенка (детская люлька, коляска и др.), а также костыли, трости, ходунки, </w:t>
      </w:r>
      <w:proofErr w:type="spellStart"/>
      <w:r w:rsidRPr="009E0028">
        <w:rPr>
          <w:rFonts w:ascii="Times New Roman" w:hAnsi="Times New Roman" w:cs="Times New Roman"/>
          <w:sz w:val="28"/>
          <w:szCs w:val="28"/>
        </w:rPr>
        <w:t>роллаторы</w:t>
      </w:r>
      <w:proofErr w:type="spellEnd"/>
      <w:r w:rsidRPr="009E0028">
        <w:rPr>
          <w:rFonts w:ascii="Times New Roman" w:hAnsi="Times New Roman" w:cs="Times New Roman"/>
          <w:sz w:val="28"/>
          <w:szCs w:val="28"/>
        </w:rPr>
        <w:t>, складное кресло-коляска, используемые пассажиром, должны соответствовать габаритам установленных правил перевозчика и безопасного их размещ</w:t>
      </w:r>
      <w:r>
        <w:rPr>
          <w:rFonts w:ascii="Times New Roman" w:hAnsi="Times New Roman" w:cs="Times New Roman"/>
          <w:sz w:val="28"/>
          <w:szCs w:val="28"/>
        </w:rPr>
        <w:t>ения в салоне воздушного судна.</w:t>
      </w:r>
    </w:p>
    <w:p w:rsidR="00E6386F" w:rsidRPr="009E0028" w:rsidRDefault="00E6386F" w:rsidP="00E638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028">
        <w:rPr>
          <w:rFonts w:ascii="Times New Roman" w:hAnsi="Times New Roman" w:cs="Times New Roman"/>
          <w:sz w:val="28"/>
          <w:szCs w:val="28"/>
        </w:rPr>
        <w:t xml:space="preserve">Помните! Сохранность ручной клади возложена на пассажира. При выходе не забывайте размещенные </w:t>
      </w:r>
      <w:r>
        <w:rPr>
          <w:rFonts w:ascii="Times New Roman" w:hAnsi="Times New Roman" w:cs="Times New Roman"/>
          <w:sz w:val="28"/>
          <w:szCs w:val="28"/>
        </w:rPr>
        <w:t>на борту воздушного судна вещи!</w:t>
      </w:r>
    </w:p>
    <w:p w:rsidR="00E6386F" w:rsidRDefault="00E6386F" w:rsidP="00E638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028">
        <w:rPr>
          <w:rFonts w:ascii="Times New Roman" w:hAnsi="Times New Roman" w:cs="Times New Roman"/>
          <w:sz w:val="28"/>
          <w:szCs w:val="28"/>
        </w:rPr>
        <w:t>В случае нарушения ваших прав вы вправе обратиться в транспортную прокуратуру.</w:t>
      </w:r>
    </w:p>
    <w:p w:rsidR="00E6386F" w:rsidRDefault="00E6386F" w:rsidP="00E638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386F" w:rsidRDefault="00E6386F" w:rsidP="00E6386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Томская транспортная прокуратура</w:t>
      </w:r>
    </w:p>
    <w:p w:rsidR="00E6386F" w:rsidRPr="00596D6C" w:rsidRDefault="00E6386F" w:rsidP="00E6386F">
      <w:pPr>
        <w:tabs>
          <w:tab w:val="center" w:pos="5032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Telegram</w:t>
      </w:r>
      <w:r w:rsidRPr="00596D6C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596D6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me</w:t>
      </w:r>
      <w:r w:rsidRPr="00596D6C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zstproc</w:t>
      </w:r>
      <w:proofErr w:type="spellEnd"/>
      <w:r w:rsidRPr="00596D6C">
        <w:rPr>
          <w:rFonts w:ascii="Times New Roman" w:hAnsi="Times New Roman" w:cs="Times New Roman"/>
          <w:sz w:val="28"/>
          <w:szCs w:val="28"/>
        </w:rPr>
        <w:t>»</w:t>
      </w:r>
      <w:r w:rsidRPr="00596D6C">
        <w:rPr>
          <w:rFonts w:ascii="Times New Roman" w:hAnsi="Times New Roman" w:cs="Times New Roman"/>
          <w:sz w:val="28"/>
          <w:szCs w:val="28"/>
        </w:rPr>
        <w:tab/>
      </w:r>
      <w:r w:rsidRPr="00596D6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VK</w:t>
      </w:r>
      <w:r w:rsidRPr="00596D6C">
        <w:rPr>
          <w:rFonts w:ascii="Times New Roman" w:hAnsi="Times New Roman" w:cs="Times New Roman"/>
          <w:sz w:val="28"/>
          <w:szCs w:val="28"/>
        </w:rPr>
        <w:t xml:space="preserve"> «</w:t>
      </w:r>
      <w:r w:rsidRPr="003B5865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596D6C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3B5865">
        <w:rPr>
          <w:rFonts w:ascii="Times New Roman" w:hAnsi="Times New Roman" w:cs="Times New Roman"/>
          <w:sz w:val="28"/>
          <w:szCs w:val="28"/>
          <w:lang w:val="en-US"/>
        </w:rPr>
        <w:t>vk</w:t>
      </w:r>
      <w:proofErr w:type="spellEnd"/>
      <w:r w:rsidRPr="00596D6C">
        <w:rPr>
          <w:rFonts w:ascii="Times New Roman" w:hAnsi="Times New Roman" w:cs="Times New Roman"/>
          <w:sz w:val="28"/>
          <w:szCs w:val="28"/>
        </w:rPr>
        <w:t>.</w:t>
      </w:r>
      <w:r w:rsidRPr="003B5865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596D6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3B5865">
        <w:rPr>
          <w:rFonts w:ascii="Times New Roman" w:hAnsi="Times New Roman" w:cs="Times New Roman"/>
          <w:sz w:val="28"/>
          <w:szCs w:val="28"/>
          <w:lang w:val="en-US"/>
        </w:rPr>
        <w:t>zstproc</w:t>
      </w:r>
      <w:proofErr w:type="spellEnd"/>
      <w:r w:rsidRPr="00596D6C">
        <w:rPr>
          <w:rFonts w:ascii="Times New Roman" w:hAnsi="Times New Roman" w:cs="Times New Roman"/>
          <w:sz w:val="28"/>
          <w:szCs w:val="28"/>
        </w:rPr>
        <w:t>»</w:t>
      </w:r>
    </w:p>
    <w:p w:rsidR="00091361" w:rsidRDefault="00E6386F"/>
    <w:sectPr w:rsidR="00091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86F"/>
    <w:rsid w:val="000E0CCC"/>
    <w:rsid w:val="006E2697"/>
    <w:rsid w:val="00AA004C"/>
    <w:rsid w:val="00E07D69"/>
    <w:rsid w:val="00E365FF"/>
    <w:rsid w:val="00E42BFF"/>
    <w:rsid w:val="00E6386F"/>
    <w:rsid w:val="00F50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86F"/>
    <w:pPr>
      <w:spacing w:after="160" w:line="259" w:lineRule="auto"/>
      <w:ind w:firstLine="0"/>
    </w:pPr>
  </w:style>
  <w:style w:type="paragraph" w:styleId="1">
    <w:name w:val="heading 1"/>
    <w:basedOn w:val="a"/>
    <w:next w:val="a"/>
    <w:link w:val="10"/>
    <w:uiPriority w:val="9"/>
    <w:qFormat/>
    <w:rsid w:val="00E07D69"/>
    <w:pPr>
      <w:keepNext/>
      <w:keepLines/>
      <w:spacing w:before="480" w:after="0" w:line="360" w:lineRule="auto"/>
      <w:ind w:firstLine="709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next w:val="a"/>
    <w:link w:val="20"/>
    <w:uiPriority w:val="9"/>
    <w:semiHidden/>
    <w:unhideWhenUsed/>
    <w:qFormat/>
    <w:rsid w:val="00E07D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next w:val="a"/>
    <w:link w:val="30"/>
    <w:uiPriority w:val="9"/>
    <w:semiHidden/>
    <w:unhideWhenUsed/>
    <w:qFormat/>
    <w:rsid w:val="00E07D6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next w:val="a"/>
    <w:link w:val="40"/>
    <w:uiPriority w:val="9"/>
    <w:semiHidden/>
    <w:unhideWhenUsed/>
    <w:qFormat/>
    <w:rsid w:val="00E07D6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next w:val="a"/>
    <w:link w:val="50"/>
    <w:uiPriority w:val="9"/>
    <w:semiHidden/>
    <w:unhideWhenUsed/>
    <w:qFormat/>
    <w:rsid w:val="00E07D6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бычный1"/>
    <w:rsid w:val="00E07D69"/>
  </w:style>
  <w:style w:type="character" w:customStyle="1" w:styleId="10">
    <w:name w:val="Заголовок 1 Знак"/>
    <w:basedOn w:val="11"/>
    <w:link w:val="1"/>
    <w:uiPriority w:val="9"/>
    <w:rsid w:val="00E07D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E07D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E07D6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link w:val="4"/>
    <w:uiPriority w:val="9"/>
    <w:semiHidden/>
    <w:rsid w:val="00E07D6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link w:val="5"/>
    <w:uiPriority w:val="9"/>
    <w:semiHidden/>
    <w:rsid w:val="00E07D6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next w:val="a"/>
    <w:link w:val="a4"/>
    <w:uiPriority w:val="10"/>
    <w:qFormat/>
    <w:rsid w:val="00E07D6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E07D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next w:val="a"/>
    <w:link w:val="a6"/>
    <w:uiPriority w:val="11"/>
    <w:qFormat/>
    <w:rsid w:val="00E07D69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link w:val="a5"/>
    <w:uiPriority w:val="11"/>
    <w:rsid w:val="00E07D6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List Paragraph"/>
    <w:basedOn w:val="a"/>
    <w:uiPriority w:val="1"/>
    <w:qFormat/>
    <w:rsid w:val="00AA004C"/>
    <w:pPr>
      <w:spacing w:after="0" w:line="360" w:lineRule="auto"/>
      <w:ind w:left="824" w:firstLine="670"/>
    </w:pPr>
    <w:rPr>
      <w:rFonts w:ascii="Times New Roman" w:hAnsi="Times New Roman"/>
    </w:rPr>
  </w:style>
  <w:style w:type="paragraph" w:customStyle="1" w:styleId="TableParagraph">
    <w:name w:val="Table Paragraph"/>
    <w:basedOn w:val="a"/>
    <w:uiPriority w:val="1"/>
    <w:qFormat/>
    <w:rsid w:val="00AA004C"/>
    <w:pPr>
      <w:spacing w:after="0" w:line="360" w:lineRule="auto"/>
      <w:ind w:firstLine="709"/>
    </w:pPr>
    <w:rPr>
      <w:rFonts w:ascii="Times New Roman" w:eastAsia="Times New Roman" w:hAnsi="Times New Roman" w:cs="Times New Roman"/>
    </w:rPr>
  </w:style>
  <w:style w:type="paragraph" w:styleId="a8">
    <w:name w:val="Body Text"/>
    <w:basedOn w:val="a"/>
    <w:link w:val="a9"/>
    <w:uiPriority w:val="1"/>
    <w:qFormat/>
    <w:rsid w:val="00AA004C"/>
    <w:pPr>
      <w:spacing w:after="0" w:line="360" w:lineRule="auto"/>
      <w:ind w:firstLine="709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9">
    <w:name w:val="Основной текст Знак"/>
    <w:basedOn w:val="a0"/>
    <w:link w:val="a8"/>
    <w:uiPriority w:val="1"/>
    <w:rsid w:val="00AA004C"/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86F"/>
    <w:pPr>
      <w:spacing w:after="160" w:line="259" w:lineRule="auto"/>
      <w:ind w:firstLine="0"/>
    </w:pPr>
  </w:style>
  <w:style w:type="paragraph" w:styleId="1">
    <w:name w:val="heading 1"/>
    <w:basedOn w:val="a"/>
    <w:next w:val="a"/>
    <w:link w:val="10"/>
    <w:uiPriority w:val="9"/>
    <w:qFormat/>
    <w:rsid w:val="00E07D69"/>
    <w:pPr>
      <w:keepNext/>
      <w:keepLines/>
      <w:spacing w:before="480" w:after="0" w:line="360" w:lineRule="auto"/>
      <w:ind w:firstLine="709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next w:val="a"/>
    <w:link w:val="20"/>
    <w:uiPriority w:val="9"/>
    <w:semiHidden/>
    <w:unhideWhenUsed/>
    <w:qFormat/>
    <w:rsid w:val="00E07D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next w:val="a"/>
    <w:link w:val="30"/>
    <w:uiPriority w:val="9"/>
    <w:semiHidden/>
    <w:unhideWhenUsed/>
    <w:qFormat/>
    <w:rsid w:val="00E07D6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next w:val="a"/>
    <w:link w:val="40"/>
    <w:uiPriority w:val="9"/>
    <w:semiHidden/>
    <w:unhideWhenUsed/>
    <w:qFormat/>
    <w:rsid w:val="00E07D6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next w:val="a"/>
    <w:link w:val="50"/>
    <w:uiPriority w:val="9"/>
    <w:semiHidden/>
    <w:unhideWhenUsed/>
    <w:qFormat/>
    <w:rsid w:val="00E07D6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бычный1"/>
    <w:rsid w:val="00E07D69"/>
  </w:style>
  <w:style w:type="character" w:customStyle="1" w:styleId="10">
    <w:name w:val="Заголовок 1 Знак"/>
    <w:basedOn w:val="11"/>
    <w:link w:val="1"/>
    <w:uiPriority w:val="9"/>
    <w:rsid w:val="00E07D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E07D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E07D6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link w:val="4"/>
    <w:uiPriority w:val="9"/>
    <w:semiHidden/>
    <w:rsid w:val="00E07D6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link w:val="5"/>
    <w:uiPriority w:val="9"/>
    <w:semiHidden/>
    <w:rsid w:val="00E07D6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next w:val="a"/>
    <w:link w:val="a4"/>
    <w:uiPriority w:val="10"/>
    <w:qFormat/>
    <w:rsid w:val="00E07D6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E07D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next w:val="a"/>
    <w:link w:val="a6"/>
    <w:uiPriority w:val="11"/>
    <w:qFormat/>
    <w:rsid w:val="00E07D69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link w:val="a5"/>
    <w:uiPriority w:val="11"/>
    <w:rsid w:val="00E07D6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List Paragraph"/>
    <w:basedOn w:val="a"/>
    <w:uiPriority w:val="1"/>
    <w:qFormat/>
    <w:rsid w:val="00AA004C"/>
    <w:pPr>
      <w:spacing w:after="0" w:line="360" w:lineRule="auto"/>
      <w:ind w:left="824" w:firstLine="670"/>
    </w:pPr>
    <w:rPr>
      <w:rFonts w:ascii="Times New Roman" w:hAnsi="Times New Roman"/>
    </w:rPr>
  </w:style>
  <w:style w:type="paragraph" w:customStyle="1" w:styleId="TableParagraph">
    <w:name w:val="Table Paragraph"/>
    <w:basedOn w:val="a"/>
    <w:uiPriority w:val="1"/>
    <w:qFormat/>
    <w:rsid w:val="00AA004C"/>
    <w:pPr>
      <w:spacing w:after="0" w:line="360" w:lineRule="auto"/>
      <w:ind w:firstLine="709"/>
    </w:pPr>
    <w:rPr>
      <w:rFonts w:ascii="Times New Roman" w:eastAsia="Times New Roman" w:hAnsi="Times New Roman" w:cs="Times New Roman"/>
    </w:rPr>
  </w:style>
  <w:style w:type="paragraph" w:styleId="a8">
    <w:name w:val="Body Text"/>
    <w:basedOn w:val="a"/>
    <w:link w:val="a9"/>
    <w:uiPriority w:val="1"/>
    <w:qFormat/>
    <w:rsid w:val="00AA004C"/>
    <w:pPr>
      <w:spacing w:after="0" w:line="360" w:lineRule="auto"/>
      <w:ind w:firstLine="709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9">
    <w:name w:val="Основной текст Знак"/>
    <w:basedOn w:val="a0"/>
    <w:link w:val="a8"/>
    <w:uiPriority w:val="1"/>
    <w:rsid w:val="00AA004C"/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Геннадьевич Сафронов</dc:creator>
  <cp:lastModifiedBy>Андрей Геннадьевич Сафронов</cp:lastModifiedBy>
  <cp:revision>1</cp:revision>
  <dcterms:created xsi:type="dcterms:W3CDTF">2023-08-15T03:47:00Z</dcterms:created>
  <dcterms:modified xsi:type="dcterms:W3CDTF">2023-08-15T03:47:00Z</dcterms:modified>
</cp:coreProperties>
</file>