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jc w:val="center"/>
        <w:rPr>
          <w:b/>
          <w:b/>
          <w:color w:val="0000FF"/>
        </w:rPr>
      </w:pPr>
      <w:r>
        <w:rPr/>
        <w:drawing>
          <wp:inline distT="0" distB="0" distL="0" distR="0">
            <wp:extent cx="871855" cy="87185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>Отделение Социального фонда РФ по Томской области</w:t>
        <w:tab/>
      </w:r>
      <w:r/>
    </w:p>
    <w:p>
      <w:pPr>
        <w:pStyle w:val="Normal"/>
        <w:tabs>
          <w:tab w:val="left" w:pos="7200" w:leader="none"/>
        </w:tabs>
        <w:ind w:hanging="0"/>
        <w:rPr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rPr>
          <w:b/>
          <w:b/>
          <w:color w:val="0000FF"/>
        </w:rPr>
      </w:pPr>
      <w:r>
        <w:rPr>
          <w:b/>
          <w:color w:val="0000FF"/>
        </w:rPr>
        <w:t>Пресс-релиз от 04.04.202</w:t>
      </w:r>
      <w:r/>
    </w:p>
    <w:p>
      <w:pPr>
        <w:pStyle w:val="Normal"/>
        <w:suppressAutoHyphens w:val="false"/>
        <w:spacing w:beforeAutospacing="1" w:afterAutospacing="1"/>
        <w:jc w:val="both"/>
        <w:rPr>
          <w:b/>
          <w:b/>
          <w:color w:val="0000FF"/>
        </w:rPr>
      </w:pPr>
      <w:r>
        <w:rPr>
          <w:b/>
          <w:color w:val="0000FF"/>
        </w:rPr>
        <w:t>Единое пособие оформлено родителям 92 тысяч детей из новых регионов России</w:t>
      </w:r>
      <w:r/>
    </w:p>
    <w:p>
      <w:pPr>
        <w:pStyle w:val="Normal"/>
        <w:suppressAutoHyphens w:val="false"/>
        <w:spacing w:beforeAutospacing="1" w:afterAutospacing="1"/>
        <w:ind w:firstLine="567"/>
        <w:jc w:val="both"/>
        <w:rPr>
          <w:lang w:eastAsia="ru-RU"/>
        </w:rPr>
      </w:pPr>
      <w:r>
        <w:rPr>
          <w:lang w:eastAsia="ru-RU"/>
        </w:rPr>
        <w:t>Социальный фонд назначил единое пособие на 92 тыс. детей в новых субъектах. Выплату также получают 1,3 тыс. беременных женщин, проживающих в ЛНР, ДНР, Запорожье и Херсонской области.</w:t>
      </w:r>
      <w:r/>
    </w:p>
    <w:p>
      <w:pPr>
        <w:pStyle w:val="Normal"/>
        <w:suppressAutoHyphens w:val="false"/>
        <w:spacing w:beforeAutospacing="1" w:afterAutospacing="1"/>
        <w:ind w:firstLine="567"/>
        <w:jc w:val="both"/>
        <w:rPr>
          <w:lang w:eastAsia="ru-RU"/>
        </w:rPr>
      </w:pPr>
      <w:r>
        <w:rPr>
          <w:lang w:eastAsia="ru-RU"/>
        </w:rPr>
        <w:t>Чаще всего для оформления единого пособия в новых регионах используется портал госуслуг. К настоящему времени заявления через «Госуслуги» подали 79% семей. Остальные родители оформили средства в отделениях Соцфонда, открывшихся в этом году на новых территориях, а также посредством обращения в МФЦ.</w:t>
      </w:r>
      <w:r/>
    </w:p>
    <w:p>
      <w:pPr>
        <w:pStyle w:val="Normal"/>
        <w:suppressAutoHyphens w:val="false"/>
        <w:spacing w:beforeAutospacing="1" w:afterAutospacing="1"/>
        <w:ind w:firstLine="567"/>
        <w:jc w:val="both"/>
        <w:rPr>
          <w:lang w:eastAsia="ru-RU"/>
        </w:rPr>
      </w:pPr>
      <w:r>
        <w:rPr>
          <w:lang w:eastAsia="ru-RU"/>
        </w:rPr>
        <w:t>Обратиться за пособием жители ЛНР, ДНР, Запорожской и Херсонской областей могут и за пределами своих регионов. Наличие российского гражданства и проживание на территории Российской Федерации у детей и родителя, подающего заявление, при этом является обязательным условием.</w:t>
      </w:r>
      <w:r/>
    </w:p>
    <w:p>
      <w:pPr>
        <w:pStyle w:val="Normal"/>
        <w:suppressAutoHyphens w:val="false"/>
        <w:spacing w:beforeAutospacing="1" w:afterAutospacing="1"/>
        <w:ind w:firstLine="567"/>
        <w:jc w:val="both"/>
        <w:rPr>
          <w:lang w:eastAsia="ru-RU"/>
        </w:rPr>
      </w:pPr>
      <w:r>
        <w:rPr>
          <w:lang w:eastAsia="ru-RU"/>
        </w:rPr>
        <w:t>Всего на данный момент единое пособие в России выплачивается семьям, воспитывающим 4,2 млн детей. Напомним, что выплата положена на каждого ребенка до 17 лет, а также женщинам, которые готовятся к появлению малыша. Право на пособие есть у семей со средним доходом на человека не выше прожиточного минимума. При оформлении также учитывается имущественное положение семьи.</w:t>
      </w:r>
      <w:r/>
    </w:p>
    <w:p>
      <w:pPr>
        <w:pStyle w:val="Normal"/>
        <w:suppressAutoHyphens w:val="false"/>
        <w:spacing w:beforeAutospacing="1" w:afterAutospacing="1"/>
        <w:ind w:firstLine="567"/>
        <w:jc w:val="both"/>
        <w:rPr>
          <w:lang w:eastAsia="ru-RU"/>
        </w:rPr>
      </w:pPr>
      <w:r>
        <w:rPr>
          <w:b/>
          <w:bCs/>
          <w:lang w:eastAsia="ru-RU"/>
        </w:rPr>
        <w:t>Для справки: В Томской области по состоянию на 3 апреля 17135 семей получают единое пособие на 28573 детей.</w:t>
      </w:r>
      <w:r>
        <w:rPr>
          <w:lang w:eastAsia="ru-RU"/>
        </w:rPr>
        <w:t xml:space="preserve"> </w:t>
      </w:r>
      <w:r/>
    </w:p>
    <w:p>
      <w:pPr>
        <w:pStyle w:val="Normal"/>
        <w:tabs>
          <w:tab w:val="left" w:pos="7200" w:leader="none"/>
        </w:tabs>
        <w:rPr>
          <w:b/>
          <w:b/>
          <w:color w:val="0000FF"/>
        </w:rPr>
      </w:pPr>
      <w:r>
        <w:rPr/>
      </w:r>
      <w:r/>
    </w:p>
    <w:p>
      <w:pPr>
        <w:pStyle w:val="Normal"/>
        <w:suppressAutoHyphens w:val="false"/>
        <w:spacing w:beforeAutospacing="1" w:afterAutospacing="1"/>
        <w:jc w:val="both"/>
        <w:rPr>
          <w:lang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uppressAutoHyphens w:val="false"/>
        <w:spacing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uppressAutoHyphens w:val="false"/>
        <w:spacing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Социального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60-95-12; 60-95-11;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smi@080.pfr.ru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0E3D-2B91-4785-857A-0F0C63F1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Application>LibreOffice/4.3.6.2$Windows_x86 LibreOffice_project/d50a87b2e514536ed401c18000dad4660b6a169e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2023-04-12T03:29:00Z</dcterms:created>
  <dc:creator>ANM</dc:creator>
  <dc:language>ru-RU</dc:language>
  <cp:lastPrinted>2022-02-17T01:49:00Z</cp:lastPrinted>
  <dcterms:modified xsi:type="dcterms:W3CDTF">2023-04-12T14:58:06Z</dcterms:modified>
  <cp:revision>4</cp:revision>
  <dc:title>Отделение Пенсионного фонда РФ по Томской области</dc:title>
</cp:coreProperties>
</file>