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Томской области в результате вмешательства транспортной прокуратуры организовано транспортное сообщение с отдаленным населенным пунктом 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 w:val="false"/>
          <w:bCs w:val="false"/>
          <w:sz w:val="28"/>
          <w:szCs w:val="28"/>
        </w:rPr>
      </w:pPr>
      <w:r>
        <w:rPr/>
      </w:r>
    </w:p>
    <w:p>
      <w:pPr>
        <w:pStyle w:val="Heading2"/>
        <w:spacing w:lineRule="auto" w:line="240" w:before="0" w:after="0"/>
        <w:ind w:firstLine="709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shd w:fill="FFFFFF" w:val="clear"/>
        </w:rPr>
        <w:t>Западно-Сибирская транспортная прокуратура провела проверку исполнения законодательства об организации транспортного обслуживания населения в районах Крайнего Севера и приравненных к нему местностях.</w:t>
      </w:r>
    </w:p>
    <w:p>
      <w:pPr>
        <w:pStyle w:val="Heading2"/>
        <w:spacing w:before="0" w:after="0"/>
        <w:ind w:firstLine="709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Установлено, что в Томской области между городами Кедровый и Томск отсутствуют маршруты регулярных перевозок общественным транспортом, в связи с чем преимущественным способом перемещения пассажиров и грузов является воздушное сообщение. Однако оно фактически организовано не было.</w:t>
      </w:r>
    </w:p>
    <w:p>
      <w:pPr>
        <w:pStyle w:val="Heading2"/>
        <w:spacing w:before="0" w:after="0"/>
        <w:ind w:firstLine="709" w:start="0" w:end="0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Транспортная прокуратура внесла представление уполномоченному органу исполнительной власти региона. По результатам его рассмотрения с авиакомпанией ООО «Аэропром» заключено соглашение о предоставлении субсидии из бюджета Томской области на выполнение авиапассажирских перевозок. Организовано выполнение рейсов по внутриобластному маршруту «Томск – Кедровый».</w:t>
      </w:r>
    </w:p>
    <w:p>
      <w:pPr>
        <w:pStyle w:val="Normal"/>
        <w:bidi w:val="0"/>
        <w:spacing w:lineRule="auto" w:line="240" w:before="0" w:after="0"/>
        <w:ind w:firstLine="709"/>
        <w:jc w:val="end"/>
        <w:rPr/>
      </w:pPr>
      <w:r>
        <w:rPr>
          <w:rFonts w:cs="Times New Roman" w:ascii="Times New Roman" w:hAnsi="Times New Roman"/>
          <w:sz w:val="28"/>
          <w:szCs w:val="28"/>
        </w:rPr>
        <w:t>Томская транспортная прокуратура</w:t>
      </w:r>
    </w:p>
    <w:p>
      <w:pPr>
        <w:pStyle w:val="Normal"/>
        <w:bidi w:val="0"/>
        <w:spacing w:lineRule="auto" w:line="240" w:before="0" w:after="0"/>
        <w:ind w:firstLine="709"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center" w:pos="5032" w:leader="none"/>
        </w:tabs>
        <w:bidi w:val="0"/>
        <w:spacing w:lineRule="auto" w:line="240" w:before="0" w:after="0"/>
        <w:ind w:firstLine="709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t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me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https</w:t>
      </w:r>
      <w:r>
        <w:rPr>
          <w:rFonts w:cs="Times New Roman" w:ascii="Times New Roman" w:hAnsi="Times New Roman"/>
          <w:sz w:val="28"/>
          <w:szCs w:val="28"/>
        </w:rPr>
        <w:t>://</w:t>
      </w:r>
      <w:r>
        <w:rPr>
          <w:rFonts w:cs="Times New Roman" w:ascii="Times New Roman" w:hAnsi="Times New Roman"/>
          <w:sz w:val="28"/>
          <w:szCs w:val="28"/>
          <w:lang w:val="en-US"/>
        </w:rPr>
        <w:t>vk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zstproc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Heading2">
    <w:name w:val="Heading 2"/>
    <w:basedOn w:val="Style13"/>
    <w:next w:val="BodyText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1378</TotalTime>
  <Application>LibreOffice/7.6.2.1$Windows_X86_64 LibreOffice_project/56f7684011345957bbf33a7ee678afaf4d2ba333</Application>
  <AppVersion>15.0000</AppVersion>
  <Pages>1</Pages>
  <Words>116</Words>
  <Characters>942</Characters>
  <CharactersWithSpaces>1055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2023-12-14T12:23:33Z</dcterms:created>
  <dc:creator/>
  <dc:description/>
  <dc:language>ru-RU</dc:language>
  <cp:lastModifiedBy/>
  <dcterms:modified xsi:type="dcterms:W3CDTF">2024-04-23T16:16:45Z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