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5F" w:rsidRPr="00D96F8F" w:rsidRDefault="0092025F" w:rsidP="00D96F8F">
      <w:pPr>
        <w:jc w:val="center"/>
        <w:rPr>
          <w:b/>
          <w:caps/>
          <w:sz w:val="28"/>
          <w:szCs w:val="28"/>
        </w:rPr>
      </w:pPr>
      <w:r w:rsidRPr="00592A44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92025F" w:rsidRPr="00D96F8F" w:rsidRDefault="0092025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ДУМА молчановского РАЙОНА</w:t>
      </w:r>
    </w:p>
    <w:p w:rsidR="0092025F" w:rsidRPr="00D96F8F" w:rsidRDefault="0092025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Томской области</w:t>
      </w:r>
    </w:p>
    <w:p w:rsidR="0092025F" w:rsidRPr="00D96F8F" w:rsidRDefault="0092025F" w:rsidP="00D96F8F">
      <w:pPr>
        <w:jc w:val="center"/>
        <w:rPr>
          <w:b/>
          <w:caps/>
          <w:sz w:val="28"/>
          <w:szCs w:val="28"/>
        </w:rPr>
      </w:pPr>
    </w:p>
    <w:p w:rsidR="0092025F" w:rsidRPr="00D96F8F" w:rsidRDefault="0092025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32"/>
          <w:szCs w:val="32"/>
        </w:rPr>
        <w:t>РЕШЕние</w:t>
      </w:r>
    </w:p>
    <w:p w:rsidR="0092025F" w:rsidRPr="00D96F8F" w:rsidRDefault="0092025F" w:rsidP="00D96F8F">
      <w:pPr>
        <w:jc w:val="center"/>
        <w:rPr>
          <w:sz w:val="28"/>
          <w:szCs w:val="28"/>
        </w:rPr>
      </w:pPr>
    </w:p>
    <w:p w:rsidR="0092025F" w:rsidRPr="00D96F8F" w:rsidRDefault="0092025F" w:rsidP="00D96F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07.12.2022                                                                                                                              </w:t>
      </w:r>
      <w:r w:rsidRPr="00D96F8F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53</w:t>
      </w:r>
    </w:p>
    <w:p w:rsidR="0092025F" w:rsidRPr="00D96F8F" w:rsidRDefault="0092025F" w:rsidP="00D96F8F">
      <w:pPr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t>с. Молчаново</w:t>
      </w:r>
    </w:p>
    <w:p w:rsidR="0092025F" w:rsidRPr="00D96F8F" w:rsidRDefault="0092025F" w:rsidP="00D96F8F">
      <w:pPr>
        <w:jc w:val="center"/>
        <w:rPr>
          <w:color w:val="000000"/>
          <w:sz w:val="26"/>
          <w:szCs w:val="26"/>
        </w:rPr>
      </w:pPr>
    </w:p>
    <w:p w:rsidR="0092025F" w:rsidRPr="00D96F8F" w:rsidRDefault="0092025F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О внесении изменений в решение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</w:p>
    <w:p w:rsidR="0092025F" w:rsidRPr="00D96F8F" w:rsidRDefault="0092025F" w:rsidP="00D96F8F">
      <w:pPr>
        <w:ind w:firstLine="720"/>
        <w:jc w:val="both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92025F" w:rsidRPr="00D96F8F" w:rsidRDefault="0092025F" w:rsidP="00D96F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ДУМА МОЛЧАНОВСКОГО РАЙОНА РЕШИЛА:</w:t>
      </w:r>
    </w:p>
    <w:p w:rsidR="0092025F" w:rsidRPr="00D96F8F" w:rsidRDefault="0092025F" w:rsidP="00D96F8F">
      <w:pPr>
        <w:rPr>
          <w:sz w:val="26"/>
          <w:szCs w:val="26"/>
        </w:rPr>
      </w:pPr>
    </w:p>
    <w:p w:rsidR="0092025F" w:rsidRPr="00D96F8F" w:rsidRDefault="0092025F" w:rsidP="00D96F8F">
      <w:pPr>
        <w:pStyle w:val="11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1. Внести в решение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следующие изменения</w:t>
      </w:r>
      <w:r>
        <w:rPr>
          <w:color w:val="auto"/>
          <w:sz w:val="26"/>
          <w:szCs w:val="26"/>
        </w:rPr>
        <w:t xml:space="preserve"> и дополнение</w:t>
      </w:r>
      <w:r w:rsidRPr="00D96F8F">
        <w:rPr>
          <w:color w:val="auto"/>
          <w:sz w:val="26"/>
          <w:szCs w:val="26"/>
        </w:rPr>
        <w:t>:</w:t>
      </w:r>
    </w:p>
    <w:p w:rsidR="0092025F" w:rsidRPr="00D96F8F" w:rsidRDefault="0092025F" w:rsidP="00D96F8F">
      <w:pPr>
        <w:pStyle w:val="Heading2"/>
        <w:ind w:firstLine="709"/>
        <w:jc w:val="both"/>
        <w:rPr>
          <w:color w:val="auto"/>
        </w:rPr>
      </w:pPr>
      <w:r w:rsidRPr="00D96F8F">
        <w:rPr>
          <w:color w:val="auto"/>
        </w:rPr>
        <w:t>1</w:t>
      </w:r>
      <w:bookmarkStart w:id="0" w:name="_Hlk27041501"/>
      <w:r w:rsidRPr="00D96F8F">
        <w:rPr>
          <w:color w:val="auto"/>
        </w:rPr>
        <w:t>) пункт 1 изложить в следующей редакции:</w:t>
      </w:r>
      <w:bookmarkEnd w:id="0"/>
    </w:p>
    <w:p w:rsidR="0092025F" w:rsidRPr="00D96F8F" w:rsidRDefault="0092025F" w:rsidP="00D96F8F">
      <w:pPr>
        <w:ind w:firstLine="709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«1. </w:t>
      </w:r>
      <w:bookmarkStart w:id="1" w:name="_Hlk23957174"/>
      <w:r w:rsidRPr="00D96F8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2022 год</w:t>
      </w:r>
      <w:bookmarkEnd w:id="1"/>
      <w:r w:rsidRPr="00D96F8F">
        <w:rPr>
          <w:sz w:val="26"/>
          <w:szCs w:val="26"/>
        </w:rPr>
        <w:t>:</w:t>
      </w:r>
    </w:p>
    <w:p w:rsidR="0092025F" w:rsidRPr="00D96F8F" w:rsidRDefault="0092025F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1)общий объем доходов бюджета муниципального образования «Молчановский район» в сумме 8</w:t>
      </w:r>
      <w:r>
        <w:rPr>
          <w:sz w:val="26"/>
          <w:szCs w:val="26"/>
        </w:rPr>
        <w:t xml:space="preserve">31 900,7 </w:t>
      </w:r>
      <w:r w:rsidRPr="00D96F8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83 932,9</w:t>
      </w:r>
      <w:r w:rsidRPr="00D96F8F">
        <w:rPr>
          <w:sz w:val="26"/>
          <w:szCs w:val="26"/>
        </w:rPr>
        <w:t>тыс. рублей, безвозмездные поступления в сумме 7</w:t>
      </w:r>
      <w:r>
        <w:rPr>
          <w:sz w:val="26"/>
          <w:szCs w:val="26"/>
        </w:rPr>
        <w:t xml:space="preserve">47 967,8 </w:t>
      </w:r>
      <w:r w:rsidRPr="00D96F8F">
        <w:rPr>
          <w:sz w:val="26"/>
          <w:szCs w:val="26"/>
        </w:rPr>
        <w:t>тыс. рублей;</w:t>
      </w:r>
    </w:p>
    <w:p w:rsidR="0092025F" w:rsidRPr="00D96F8F" w:rsidRDefault="0092025F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873 562,1</w:t>
      </w:r>
      <w:r w:rsidRPr="00D96F8F">
        <w:rPr>
          <w:sz w:val="26"/>
          <w:szCs w:val="26"/>
        </w:rPr>
        <w:t>тыс. рублей;</w:t>
      </w:r>
    </w:p>
    <w:p w:rsidR="0092025F" w:rsidRPr="00D96F8F" w:rsidRDefault="0092025F" w:rsidP="00D96F8F">
      <w:pPr>
        <w:ind w:firstLine="720"/>
        <w:contextualSpacing/>
        <w:jc w:val="both"/>
        <w:rPr>
          <w:sz w:val="26"/>
          <w:szCs w:val="26"/>
        </w:rPr>
      </w:pPr>
      <w:r w:rsidRPr="00D96F8F">
        <w:rPr>
          <w:sz w:val="26"/>
          <w:szCs w:val="26"/>
        </w:rPr>
        <w:t>3) дефицит бюджета муниципального образования «Молчановский район» в сумме 41 661,4тыс. рублей.»;</w:t>
      </w:r>
    </w:p>
    <w:p w:rsidR="0092025F" w:rsidRPr="00D96F8F" w:rsidRDefault="0092025F" w:rsidP="00D96F8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D96F8F">
        <w:rPr>
          <w:color w:val="auto"/>
        </w:rPr>
        <w:t>) абзац 2 подпункта 6 пункта 5 изложить в следующей редакции:</w:t>
      </w:r>
    </w:p>
    <w:p w:rsidR="0092025F" w:rsidRDefault="0092025F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«на 2022 год в сумме </w:t>
      </w:r>
      <w:r>
        <w:rPr>
          <w:sz w:val="26"/>
          <w:szCs w:val="26"/>
        </w:rPr>
        <w:t>104 379,4</w:t>
      </w:r>
      <w:r w:rsidRPr="00D96F8F">
        <w:rPr>
          <w:sz w:val="26"/>
          <w:szCs w:val="26"/>
        </w:rPr>
        <w:t>тыс. рубл</w:t>
      </w:r>
      <w:bookmarkStart w:id="2" w:name="_GoBack"/>
      <w:bookmarkEnd w:id="2"/>
      <w:r w:rsidRPr="00D96F8F">
        <w:rPr>
          <w:sz w:val="26"/>
          <w:szCs w:val="26"/>
        </w:rPr>
        <w:t xml:space="preserve">ей, в том числе 22 972,4 тыс. рублей в форме дотаций, </w:t>
      </w:r>
      <w:r>
        <w:rPr>
          <w:sz w:val="26"/>
          <w:szCs w:val="26"/>
        </w:rPr>
        <w:t>33 634,6</w:t>
      </w:r>
      <w:r w:rsidRPr="00D96F8F">
        <w:rPr>
          <w:sz w:val="26"/>
          <w:szCs w:val="26"/>
        </w:rPr>
        <w:t xml:space="preserve">тыс. рублей в форме субсидий, </w:t>
      </w:r>
      <w:r>
        <w:rPr>
          <w:sz w:val="26"/>
          <w:szCs w:val="26"/>
        </w:rPr>
        <w:t>12 016,9</w:t>
      </w:r>
      <w:r w:rsidRPr="00D96F8F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35 755,5</w:t>
      </w:r>
      <w:r w:rsidRPr="00D96F8F">
        <w:rPr>
          <w:sz w:val="26"/>
          <w:szCs w:val="26"/>
        </w:rPr>
        <w:t>тыс. рублей в форме иных межбюджетных трансфертов;»;</w:t>
      </w:r>
    </w:p>
    <w:p w:rsidR="0092025F" w:rsidRDefault="0092025F" w:rsidP="00D96F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2025F" w:rsidRPr="00D96F8F" w:rsidRDefault="0092025F" w:rsidP="00D96F8F">
      <w:pPr>
        <w:ind w:firstLine="720"/>
        <w:jc w:val="both"/>
        <w:rPr>
          <w:sz w:val="26"/>
          <w:szCs w:val="26"/>
        </w:rPr>
      </w:pPr>
    </w:p>
    <w:p w:rsidR="0092025F" w:rsidRPr="00D96F8F" w:rsidRDefault="0092025F" w:rsidP="00D96F8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D96F8F">
        <w:rPr>
          <w:color w:val="auto"/>
        </w:rPr>
        <w:t>) приложение 1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Start w:id="3" w:name="_Hlk24040008"/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1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образования «Молчановский район» на 2022годи на плановый период 2023 и 2024 годов</w:t>
      </w:r>
    </w:p>
    <w:bookmarkEnd w:id="3"/>
    <w:p w:rsidR="0092025F" w:rsidRPr="00D96F8F" w:rsidRDefault="0092025F" w:rsidP="00D96F8F">
      <w:pPr>
        <w:jc w:val="right"/>
      </w:pP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bookmarkStart w:id="4" w:name="_Hlk24040040"/>
      <w:r w:rsidRPr="00D96F8F">
        <w:rPr>
          <w:bCs/>
          <w:sz w:val="26"/>
          <w:szCs w:val="26"/>
        </w:rPr>
        <w:t>Объем безвозмездных поступлений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в бюджет муниципального образования «Молчановский район»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на 2022 год</w:t>
      </w:r>
    </w:p>
    <w:bookmarkEnd w:id="4"/>
    <w:p w:rsidR="0092025F" w:rsidRPr="00D96F8F" w:rsidRDefault="0092025F" w:rsidP="00D96F8F">
      <w:pPr>
        <w:ind w:right="-71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  <w:t>тыс. рублей</w:t>
      </w:r>
    </w:p>
    <w:tbl>
      <w:tblPr>
        <w:tblW w:w="10202" w:type="dxa"/>
        <w:jc w:val="center"/>
        <w:tblLook w:val="00A0"/>
      </w:tblPr>
      <w:tblGrid>
        <w:gridCol w:w="2976"/>
        <w:gridCol w:w="5666"/>
        <w:gridCol w:w="1560"/>
      </w:tblGrid>
      <w:tr w:rsidR="0092025F" w:rsidRPr="00D96F8F" w:rsidTr="00E76719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2.00.00000.00.0000.000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rPr>
                <w:b/>
              </w:rPr>
            </w:pPr>
            <w:r>
              <w:rPr>
                <w:b/>
              </w:rPr>
              <w:t>747 967,8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2.02.00000.00.0000.000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750 602,1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2.02.10000.00.0000.150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148 817,2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2.02.15001.05.0000.150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61 140,0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2.02.15002.05.0000.150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C44864">
            <w:pPr>
              <w:jc w:val="right"/>
              <w:outlineLvl w:val="6"/>
            </w:pPr>
            <w:r>
              <w:t>87 677,2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2.02.20000.00.0000.150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201 076,7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2.02.25169.05.0000.150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1 169,4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6 616,0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2.02.25467.05.0000.150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1 157,0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2.02.25497.05.0000.150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642,4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2.02.25511.00.0000.150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1 714,7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2.02.25513.05.0000.150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9 656,9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2.02.25519.05.0000.150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149,9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2.02.25527.05.0000.150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625,2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2.02.25576.05.0000.150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549,5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2.02.25753.05.0000.150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5227EA">
            <w:pPr>
              <w:outlineLvl w:val="6"/>
            </w:pPr>
            <w:r w:rsidRPr="00D96F8F">
              <w:t xml:space="preserve">Субсидии бюджетам муниципальных районов на софинансирование закупки оборудования для создания </w:t>
            </w:r>
            <w:r>
              <w:t>«</w:t>
            </w:r>
            <w:r w:rsidRPr="00D96F8F">
              <w:t>умных</w:t>
            </w:r>
            <w:r>
              <w:t>»</w:t>
            </w:r>
            <w:r w:rsidRPr="00D96F8F">
              <w:t xml:space="preserve">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29 885,1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2"/>
            </w:pPr>
            <w:r w:rsidRPr="00D96F8F">
              <w:t>2.02.27139.05.0000.150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2"/>
            </w:pPr>
            <w:r w:rsidRPr="00D96F8F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2"/>
            </w:pPr>
            <w:r w:rsidRPr="00D96F8F">
              <w:t>75 115,9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2.02.29999.05.0000.150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73 794,7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17 147,2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2 516,3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1 231,9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7 171,2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22 098,1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10 500,0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435,4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5 647,1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2 270,9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1 995,0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320,6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540,0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2.02.30000.00.0000.150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360 947,4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309 442,6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764,2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189,9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57,0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26,3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192,1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6 070,9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512,0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238 364,6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29 871,0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832,5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15 772,4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166,4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970,5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ву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1,3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7 671,6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43,5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466,9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1 893,3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5 134,8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1 818,8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975,0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2 341,0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jc w:val="center"/>
              <w:outlineLvl w:val="3"/>
              <w:rPr>
                <w:bCs/>
              </w:rPr>
            </w:pPr>
            <w:r w:rsidRPr="00515BDF">
              <w:rPr>
                <w:bCs/>
              </w:rPr>
              <w:t>2.02.30027.05.0000.150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outlineLvl w:val="3"/>
              <w:rPr>
                <w:bCs/>
              </w:rPr>
            </w:pPr>
            <w:r w:rsidRPr="00515BDF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515BDF" w:rsidRDefault="0092025F" w:rsidP="00D96F8F">
            <w:pPr>
              <w:jc w:val="right"/>
              <w:outlineLvl w:val="3"/>
            </w:pPr>
            <w:r w:rsidRPr="00515BDF">
              <w:t>39 979,6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 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39 332,0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647,6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jc w:val="center"/>
              <w:outlineLvl w:val="6"/>
            </w:pPr>
            <w:r w:rsidRPr="00515BDF">
              <w:t>2.02.35082.05.0000.150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outlineLvl w:val="6"/>
            </w:pPr>
            <w:r w:rsidRPr="00515BD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515BDF" w:rsidRDefault="0092025F" w:rsidP="00D96F8F">
            <w:pPr>
              <w:jc w:val="right"/>
              <w:outlineLvl w:val="6"/>
            </w:pPr>
            <w:r w:rsidRPr="00515BDF">
              <w:t>9 191,7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jc w:val="center"/>
              <w:outlineLvl w:val="6"/>
            </w:pPr>
            <w:r w:rsidRPr="00515BDF">
              <w:t>2.02.35118.05.0000.150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outlineLvl w:val="6"/>
            </w:pPr>
            <w:r w:rsidRPr="00515BDF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515BDF" w:rsidRDefault="0092025F" w:rsidP="00D96F8F">
            <w:pPr>
              <w:jc w:val="right"/>
              <w:outlineLvl w:val="6"/>
            </w:pPr>
            <w:r w:rsidRPr="00515BDF">
              <w:t>948,0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jc w:val="center"/>
              <w:outlineLvl w:val="6"/>
            </w:pPr>
            <w:r w:rsidRPr="00515BDF">
              <w:t>2.02.35120.05.0000.150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outlineLvl w:val="6"/>
            </w:pPr>
            <w:r w:rsidRPr="00515BDF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515BDF" w:rsidRDefault="0092025F" w:rsidP="00D96F8F">
            <w:pPr>
              <w:jc w:val="right"/>
              <w:outlineLvl w:val="6"/>
            </w:pPr>
            <w:r w:rsidRPr="00515BDF">
              <w:t>80,0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jc w:val="center"/>
              <w:outlineLvl w:val="6"/>
            </w:pPr>
            <w:r w:rsidRPr="00515BDF">
              <w:t>2.02.35304.05.0000.150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outlineLvl w:val="6"/>
            </w:pPr>
            <w:r w:rsidRPr="00515BD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515BDF" w:rsidRDefault="0092025F" w:rsidP="00D96F8F">
            <w:pPr>
              <w:jc w:val="right"/>
              <w:outlineLvl w:val="6"/>
            </w:pPr>
            <w:r w:rsidRPr="00515BDF">
              <w:t>1 207,6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jc w:val="center"/>
              <w:outlineLvl w:val="2"/>
            </w:pPr>
            <w:r w:rsidRPr="00515BDF">
              <w:t>2.02.35508.00.0000.150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515BDF" w:rsidRDefault="0092025F" w:rsidP="00D96F8F">
            <w:pPr>
              <w:outlineLvl w:val="2"/>
            </w:pPr>
            <w:r w:rsidRPr="00515BDF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515BDF" w:rsidRDefault="0092025F" w:rsidP="00D96F8F">
            <w:pPr>
              <w:jc w:val="right"/>
              <w:outlineLvl w:val="2"/>
            </w:pPr>
            <w:r w:rsidRPr="00515BDF">
              <w:t>97,9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2.02.40000.00.0000.150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39 760,8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  <w:r w:rsidRPr="00D96F8F">
              <w:t>2.02.45303.05.0000.150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17 436,4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2.02.49999.05.0000.150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22 324,4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2 358,1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638,0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7 309,8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10 550,1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E76719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</w:t>
            </w:r>
            <w:r>
              <w:t>рг</w:t>
            </w:r>
            <w:r w:rsidRPr="00D96F8F">
              <w:t>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60,8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60,0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148,1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E76719">
            <w:pPr>
              <w:outlineLvl w:val="6"/>
            </w:pPr>
            <w:r w:rsidRPr="00E76719"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МАУК </w:t>
            </w:r>
            <w:r>
              <w:t>«</w:t>
            </w:r>
            <w:r w:rsidRPr="00E76719">
              <w:t>Межпоселенческий методический центр народного творчества и досуга</w:t>
            </w:r>
            <w:r>
              <w:t>»</w:t>
            </w:r>
            <w:r w:rsidRPr="00E76719">
              <w:t xml:space="preserve">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175,0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 ДО «Молчановская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255,4</w:t>
            </w:r>
          </w:p>
        </w:tc>
      </w:tr>
      <w:tr w:rsidR="0092025F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 w:rsidRPr="00D96F8F">
              <w:t>436,5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outlineLvl w:val="6"/>
            </w:pPr>
            <w:r>
              <w:t>47,6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E76719" w:rsidRDefault="0092025F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 1» на проведение фестиваля живописи «Светлый образ Родины моей»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Default="0092025F" w:rsidP="00D96F8F">
            <w:pPr>
              <w:jc w:val="right"/>
              <w:outlineLvl w:val="6"/>
            </w:pPr>
            <w:r>
              <w:t>135,0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2.18.00000.00.0000.000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b/>
                <w:color w:val="000000"/>
                <w:sz w:val="26"/>
                <w:szCs w:val="26"/>
              </w:rPr>
            </w:pPr>
            <w:r w:rsidRPr="00D96F8F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96F8F">
              <w:rPr>
                <w:b/>
                <w:color w:val="000000"/>
                <w:sz w:val="26"/>
                <w:szCs w:val="26"/>
              </w:rPr>
              <w:t>677,9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2.18.60010.05.0000.150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677,9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2.19.00000.00.0000.000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- 3 312,2</w:t>
            </w:r>
          </w:p>
        </w:tc>
      </w:tr>
      <w:tr w:rsidR="0092025F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2.19.60010.05.0000.150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5F" w:rsidRPr="00D96F8F" w:rsidRDefault="0092025F" w:rsidP="00D96F8F">
            <w:pPr>
              <w:jc w:val="right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- 3 312,2»;</w:t>
            </w:r>
          </w:p>
        </w:tc>
      </w:tr>
    </w:tbl>
    <w:p w:rsidR="0092025F" w:rsidRPr="00D96F8F" w:rsidRDefault="0092025F" w:rsidP="00D96F8F">
      <w:pPr>
        <w:rPr>
          <w:sz w:val="28"/>
          <w:szCs w:val="28"/>
        </w:rPr>
      </w:pPr>
    </w:p>
    <w:p w:rsidR="0092025F" w:rsidRPr="00D96F8F" w:rsidRDefault="0092025F" w:rsidP="00D96F8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D96F8F">
        <w:rPr>
          <w:color w:val="auto"/>
        </w:rPr>
        <w:t>) приложение 2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2025F" w:rsidRDefault="0092025F" w:rsidP="00D96F8F">
      <w:pPr>
        <w:rPr>
          <w:lang w:eastAsia="en-US"/>
        </w:rPr>
      </w:pPr>
      <w:r>
        <w:rPr>
          <w:lang w:eastAsia="en-US"/>
        </w:rPr>
        <w:br w:type="page"/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2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92025F" w:rsidRPr="00D96F8F" w:rsidRDefault="0092025F" w:rsidP="00D96F8F"/>
    <w:p w:rsidR="0092025F" w:rsidRPr="00D96F8F" w:rsidRDefault="0092025F" w:rsidP="00D96F8F">
      <w:pPr>
        <w:rPr>
          <w:bCs/>
          <w:sz w:val="26"/>
          <w:szCs w:val="26"/>
        </w:rPr>
      </w:pP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и на плановый период 2023 и 2024 годов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</w:p>
    <w:p w:rsidR="0092025F" w:rsidRPr="00D96F8F" w:rsidRDefault="0092025F" w:rsidP="00D96F8F">
      <w:pPr>
        <w:ind w:left="5664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         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92025F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92025F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-1 304,6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-1 304,6</w:t>
            </w:r>
          </w:p>
        </w:tc>
      </w:tr>
      <w:tr w:rsidR="0092025F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0A7FD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38 678,1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</w:tr>
      <w:tr w:rsidR="0092025F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- 1304,6»;</w:t>
            </w:r>
          </w:p>
        </w:tc>
      </w:tr>
    </w:tbl>
    <w:p w:rsidR="0092025F" w:rsidRPr="00D96F8F" w:rsidRDefault="0092025F" w:rsidP="00D96F8F">
      <w:pPr>
        <w:rPr>
          <w:bCs/>
          <w:sz w:val="26"/>
          <w:szCs w:val="26"/>
        </w:rPr>
      </w:pPr>
    </w:p>
    <w:p w:rsidR="0092025F" w:rsidRPr="00D96F8F" w:rsidRDefault="0092025F" w:rsidP="00D96F8F">
      <w:pPr>
        <w:rPr>
          <w:lang w:eastAsia="en-US"/>
        </w:rPr>
      </w:pPr>
      <w:r w:rsidRPr="00D96F8F">
        <w:rPr>
          <w:lang w:eastAsia="en-US"/>
        </w:rPr>
        <w:br w:type="page"/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D96F8F">
        <w:rPr>
          <w:color w:val="auto"/>
        </w:rPr>
        <w:t>) приложение 5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5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92025F" w:rsidRPr="00D96F8F" w:rsidRDefault="0092025F" w:rsidP="00D96F8F">
      <w:pPr>
        <w:ind w:left="5103"/>
        <w:rPr>
          <w:bCs/>
          <w:sz w:val="26"/>
          <w:szCs w:val="26"/>
        </w:rPr>
      </w:pP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" w:name="_Hlk24896892"/>
      <w:r w:rsidRPr="00D96F8F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на плановый период 2023 и 2024 годов</w:t>
      </w:r>
    </w:p>
    <w:bookmarkEnd w:id="5"/>
    <w:p w:rsidR="0092025F" w:rsidRPr="00D96F8F" w:rsidRDefault="0092025F" w:rsidP="00D96F8F">
      <w:pPr>
        <w:jc w:val="center"/>
        <w:rPr>
          <w:bCs/>
          <w:sz w:val="26"/>
          <w:szCs w:val="26"/>
        </w:rPr>
      </w:pPr>
    </w:p>
    <w:p w:rsidR="0092025F" w:rsidRPr="00D96F8F" w:rsidRDefault="0092025F" w:rsidP="00D96F8F">
      <w:pPr>
        <w:ind w:firstLine="709"/>
        <w:jc w:val="both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</w:p>
    <w:p w:rsidR="0092025F" w:rsidRPr="00D96F8F" w:rsidRDefault="0092025F" w:rsidP="00D96F8F">
      <w:pPr>
        <w:ind w:left="6372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00"/>
        <w:gridCol w:w="1410"/>
        <w:gridCol w:w="1350"/>
        <w:gridCol w:w="1410"/>
      </w:tblGrid>
      <w:tr w:rsidR="0092025F" w:rsidRPr="00D96F8F" w:rsidTr="009B297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92025F" w:rsidRPr="00D96F8F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- 1 304,6</w:t>
            </w:r>
          </w:p>
        </w:tc>
      </w:tr>
      <w:tr w:rsidR="0092025F" w:rsidRPr="00D96F8F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2025F" w:rsidRPr="00D96F8F" w:rsidRDefault="0092025F" w:rsidP="00D96F8F">
            <w:pPr>
              <w:jc w:val="center"/>
              <w:rPr>
                <w:sz w:val="26"/>
                <w:szCs w:val="26"/>
              </w:rPr>
            </w:pPr>
          </w:p>
        </w:tc>
      </w:tr>
      <w:tr w:rsidR="0092025F" w:rsidRPr="00D96F8F" w:rsidTr="009B2978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- 1 304,6</w:t>
            </w:r>
          </w:p>
        </w:tc>
      </w:tr>
      <w:tr w:rsidR="0092025F" w:rsidRPr="00D96F8F" w:rsidTr="009B2978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92025F" w:rsidRPr="00D96F8F" w:rsidTr="009B2978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1 304,6»;</w:t>
            </w:r>
          </w:p>
        </w:tc>
      </w:tr>
    </w:tbl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  <w:r w:rsidRPr="00D96F8F">
        <w:rPr>
          <w:lang w:eastAsia="en-US"/>
        </w:rPr>
        <w:br w:type="page"/>
      </w:r>
    </w:p>
    <w:p w:rsidR="0092025F" w:rsidRPr="00D96F8F" w:rsidRDefault="0092025F" w:rsidP="00D96F8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D96F8F">
        <w:rPr>
          <w:color w:val="auto"/>
        </w:rPr>
        <w:t>) приложение 7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7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годи на плановый период 2023 и 2024 годов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7020"/>
      <w:r w:rsidRPr="00D96F8F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92025F" w:rsidRPr="00D96F8F" w:rsidRDefault="0092025F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2022 год</w:t>
      </w:r>
    </w:p>
    <w:p w:rsidR="0092025F" w:rsidRPr="00D96F8F" w:rsidRDefault="0092025F" w:rsidP="0000493F">
      <w:pPr>
        <w:ind w:left="4536" w:right="284"/>
        <w:jc w:val="right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551" w:type="dxa"/>
        <w:jc w:val="center"/>
        <w:tblLook w:val="00A0"/>
      </w:tblPr>
      <w:tblGrid>
        <w:gridCol w:w="5382"/>
        <w:gridCol w:w="1554"/>
        <w:gridCol w:w="851"/>
        <w:gridCol w:w="1764"/>
      </w:tblGrid>
      <w:tr w:rsidR="0092025F" w:rsidRPr="003F027A" w:rsidTr="0000493F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:rsidR="0092025F" w:rsidRPr="000158CB" w:rsidRDefault="0092025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0158CB" w:rsidRDefault="0092025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0158CB" w:rsidRDefault="0092025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0158CB" w:rsidRDefault="0092025F" w:rsidP="0076672C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0158CB">
              <w:rPr>
                <w:b/>
                <w:bCs/>
                <w:lang w:eastAsia="en-US"/>
              </w:rPr>
              <w:t>Ассигнования 2022 год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Всего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25F" w:rsidRPr="003F027A" w:rsidRDefault="0092025F" w:rsidP="007667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873 562,1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17 031,8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4 113,9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1 072,9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0115145080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975,0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0115145080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975,0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97,9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bookmarkStart w:id="7" w:name="RANGE!B19"/>
            <w:bookmarkEnd w:id="7"/>
            <w:r w:rsidRPr="003F027A">
              <w:t>01151R5080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97,9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2 441,0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0115200001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Поддержка малых форм хозяйствования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2 341,0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582,0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0115240200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1 759,0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0115340240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540,0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0115340240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540,0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01153S0240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01153S0240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5 318,5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3 038,5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0125145760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2 270,9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0125145760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2 270,9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578,5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578,5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189,1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189,1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2 280,0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2 280,0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2 280,0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873,4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873,4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873,4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873,4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6 355,0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569,0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569,0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569,0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700,3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0145240020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625,2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625,2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75,1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75,1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5 085,7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0145300003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5 085,7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0145300003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5 085,7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371,0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371,0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319,0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319,0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439 911,6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407 844,7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75 497,7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Дошкольные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24 449,6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Дошкольные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24 398,6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24 398,6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0214100A06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51,0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0214100A06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дополнительного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0214100B00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16 086,6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0214100B00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16 086,6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Общеобразовательные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34 961,5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Общеобразовательные организации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34 844,3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34 844,3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3"/>
              <w:rPr>
                <w:bCs/>
              </w:rPr>
            </w:pPr>
            <w:r w:rsidRPr="003F027A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3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3"/>
              <w:rPr>
                <w:bCs/>
              </w:rPr>
            </w:pPr>
            <w:r w:rsidRPr="003F027A">
              <w:rPr>
                <w:bCs/>
              </w:rPr>
              <w:t>117,3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117,3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301 764,0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135,0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135,0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29 871,0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29 871,0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441,4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441,4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7 309,8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7 309,8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353,7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353,7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4 708,7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4 708,7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238 364,6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238 364,6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2 358,1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2 358,1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10 550,1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10 550,1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7 671,6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7 671,6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1 150,0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638,0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638,0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512,0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512,0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1 813,0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1 541,0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1 541,0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272,0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272,0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870,0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0215400008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870,0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0215400008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870,0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17 436,4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17 436,4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17 436,4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7 823,6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6 302,0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6 302,0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02156L3044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314,0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02156L3044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314,0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02156R3043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1 207,6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02156R3043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1 207,6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021E100000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1 169,4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1 169,4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021E151690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1 169,4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021E400000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320,6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320,6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320,6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20 669,6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14 395,0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497,2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0225100037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497,2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1 821,4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1 821,4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140,0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0225100043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140,0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0225140620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11 797,6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0225140620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11 797,6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02251S0620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138,8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02251S0620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138,8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6 274,6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0225241220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5 647,1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0225241220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5 647,1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02252S1220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627,5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02252S1220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627,5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1 434,8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1 434,8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1 434,8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1 434,8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Обеспечивающая подпрограмма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9 962,6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6 568,7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4 818,2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1 670,1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43,4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3 393,9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3 388,1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112 109,1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112 057,0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344,7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286,4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245,0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58,3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58,3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86,5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3 041,0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0315400012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0315400012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2 971,0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2 971,0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30 187,0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Закупка оборудования для создания «умных»спортивных площадок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30 187,0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03155L7530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30 187,0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031P500000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78 397,8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2 516,3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2 516,3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031P551390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75 536,0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031P551390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400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75 536,0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45,5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45,5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82 882,4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82 882,4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9 993,9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9 993,9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9 993,9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27 156,3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27 156,3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7 705,0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7 705,0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23 330,0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22 098,1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0415140650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22 098,1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1 231,9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1 231,9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1 987,8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0415200046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1 300,0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1 300,0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157,8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157,8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81,7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81,7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81,7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2 462,5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2 462,5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0415440670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2 462,5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Региональный проект «Культурная среда»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041А100000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10 165,2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Развитие сети учреждений культурно-досугового типа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041A155130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10 165,2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041A155130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10 165,2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52 135,1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52 019,0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40 950,1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970,5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970,5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647,6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639,6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39 332,0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412,0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38 920,0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11 068,9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8 010,4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8 010,4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1 893,3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1 893,3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1 165,2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1 165,2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Обеспечивающая подпрограмма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3 698,8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3 407,8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2 364,8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2 364,8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0615100017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2 343,2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21,6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953,0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0615400022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953,0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0615400022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953,0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266,1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266,1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0625100023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266,1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0625100023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266,1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0635100024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0635100024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38 457,5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15 000,3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15 000,3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0715100025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577,2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0715100025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577,2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452,0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452,0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13 971,1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13 971,1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23 457,2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17 147,2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17 147,2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17 147,2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0725200000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6 310,0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0725200042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5 424,0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0725200042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5 424,0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0725200044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886,0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0725200044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886,0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509,7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0815100027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0815100027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Оборудование мест накопления твердых бытовых отходов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0825100041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0825100041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0835100045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0835100045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38 421,5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281,4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281,4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0915100028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281,4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Обслуживание государственного (муниципального) долга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0915100028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700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281,4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468,1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208,3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0925100029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208,3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0925100029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208,3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259,8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0925200030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259,8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0925200030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259,8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34 426,9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33 478,9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0935100М31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10 506,5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0935100М31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10 506,5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7 200,0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7 200,0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15 772,4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15 772,4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948,0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948,0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948,0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0945100038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0945100038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3 242,1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1 473,8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556,1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506,9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49,3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115,8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115,8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801,8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801,8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0955200036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23,0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0955200036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23,0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0955400000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1 745,3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2"/>
              <w:rPr>
                <w:bCs/>
              </w:rPr>
            </w:pPr>
            <w:r w:rsidRPr="003F027A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2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2"/>
              <w:rPr>
                <w:bCs/>
              </w:rPr>
            </w:pPr>
            <w:r w:rsidRPr="003F027A">
              <w:rPr>
                <w:bCs/>
              </w:rPr>
              <w:t>1 745,3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09554L5110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1 745,3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rPr>
                <w:b/>
                <w:bCs/>
              </w:rPr>
            </w:pPr>
            <w:r w:rsidRPr="003F027A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rPr>
                <w:b/>
                <w:bCs/>
              </w:rPr>
            </w:pPr>
            <w:r w:rsidRPr="003F027A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rPr>
                <w:b/>
                <w:bCs/>
              </w:rPr>
            </w:pPr>
            <w:r w:rsidRPr="003F027A">
              <w:rPr>
                <w:b/>
                <w:bCs/>
              </w:rPr>
              <w:t>88 404,6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52 779,9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42 150,1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38 324,5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3 715,2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85,2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189,9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188,0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0,1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466,9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466,9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43,5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43,5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1 818,8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1 661,8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157,0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26,3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192,1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175,5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16,6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166,4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152,0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14,4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764,2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698,2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66,0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6 070,9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5 348,2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722,7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57,0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52,1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4,9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832,5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648,6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183,9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200,0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84,5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115,5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199,7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199,7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1"/>
              <w:rPr>
                <w:bCs/>
              </w:rPr>
            </w:pPr>
            <w:r w:rsidRPr="003F027A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9900451200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1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1"/>
              <w:rPr>
                <w:bCs/>
              </w:rPr>
            </w:pPr>
            <w:r w:rsidRPr="003F027A">
              <w:rPr>
                <w:bCs/>
              </w:rPr>
              <w:t>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9900451200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189,4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189,4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88,0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874,2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68,5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805,6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1 418,4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208,9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1 209,5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29 701,7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16 556,2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10 849,3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2 296,3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109,4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109,4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Иные бюджетные ассигнования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50,0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Организация перевозок тел (останков) умерших или погибших в места проведения пат</w:t>
            </w:r>
            <w:r>
              <w:rPr>
                <w:bCs/>
              </w:rPr>
              <w:t>о</w:t>
            </w:r>
            <w:r w:rsidRPr="003F027A">
              <w:rPr>
                <w:bCs/>
              </w:rPr>
              <w:t>л</w:t>
            </w:r>
            <w:r>
              <w:rPr>
                <w:bCs/>
              </w:rPr>
              <w:t>о</w:t>
            </w:r>
            <w:r w:rsidRPr="003F027A">
              <w:rPr>
                <w:bCs/>
              </w:rPr>
              <w:t>гоанатомического вскрытия, судебно-медицинской экспертизы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640,0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640,0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0"/>
              <w:rPr>
                <w:bCs/>
              </w:rPr>
            </w:pPr>
            <w:r w:rsidRPr="003F027A">
              <w:rPr>
                <w:bCs/>
              </w:rPr>
              <w:t>Обустройство детских площадок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0"/>
              <w:rPr>
                <w:bCs/>
              </w:rPr>
            </w:pPr>
            <w:r w:rsidRPr="003F027A">
              <w:rPr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0"/>
              <w:rPr>
                <w:bCs/>
              </w:rPr>
            </w:pPr>
            <w:r w:rsidRPr="003F027A">
              <w:rPr>
                <w:bCs/>
              </w:rPr>
              <w:t>2 074,0</w:t>
            </w:r>
          </w:p>
        </w:tc>
      </w:tr>
      <w:tr w:rsidR="0092025F" w:rsidRPr="003F027A" w:rsidTr="0000493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outlineLvl w:val="6"/>
            </w:pPr>
            <w:r w:rsidRPr="003F027A"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center"/>
              <w:outlineLvl w:val="6"/>
            </w:pPr>
            <w:r w:rsidRPr="003F027A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F" w:rsidRPr="003F027A" w:rsidRDefault="0092025F" w:rsidP="0076672C">
            <w:pPr>
              <w:jc w:val="right"/>
              <w:outlineLvl w:val="6"/>
            </w:pPr>
            <w:r w:rsidRPr="003F027A">
              <w:t>2 074,0</w:t>
            </w:r>
            <w:r>
              <w:t>»;</w:t>
            </w:r>
          </w:p>
        </w:tc>
      </w:tr>
    </w:tbl>
    <w:p w:rsidR="0092025F" w:rsidRPr="00D96F8F" w:rsidRDefault="0092025F" w:rsidP="00D96F8F">
      <w:pPr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92025F" w:rsidRDefault="0092025F" w:rsidP="00D96F8F">
      <w:pPr>
        <w:pStyle w:val="Heading2"/>
        <w:ind w:firstLine="709"/>
        <w:jc w:val="both"/>
        <w:rPr>
          <w:color w:val="auto"/>
        </w:rPr>
      </w:pPr>
      <w:bookmarkStart w:id="8" w:name="_Hlk24720307"/>
      <w:r>
        <w:rPr>
          <w:color w:val="auto"/>
        </w:rPr>
        <w:t>7</w:t>
      </w:r>
      <w:r w:rsidRPr="00D96F8F">
        <w:rPr>
          <w:color w:val="auto"/>
        </w:rPr>
        <w:t>) приложение 9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r>
        <w:rPr>
          <w:color w:val="auto"/>
        </w:rPr>
        <w:br w:type="page"/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9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годи на плановый период 2023 и 2024 годов</w:t>
      </w:r>
    </w:p>
    <w:p w:rsidR="0092025F" w:rsidRPr="00D96F8F" w:rsidRDefault="0092025F" w:rsidP="00D96F8F">
      <w:pPr>
        <w:ind w:left="5103"/>
        <w:rPr>
          <w:sz w:val="28"/>
          <w:szCs w:val="28"/>
        </w:rPr>
      </w:pPr>
    </w:p>
    <w:p w:rsidR="0092025F" w:rsidRPr="00D96F8F" w:rsidRDefault="0092025F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9" w:name="_Hlk24897232"/>
      <w:r w:rsidRPr="00D96F8F">
        <w:rPr>
          <w:bCs/>
          <w:sz w:val="26"/>
          <w:szCs w:val="26"/>
        </w:rPr>
        <w:t xml:space="preserve">Ведомственная структура расходов </w:t>
      </w:r>
    </w:p>
    <w:p w:rsidR="0092025F" w:rsidRPr="00D96F8F" w:rsidRDefault="0092025F" w:rsidP="00D96F8F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D96F8F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D96F8F">
        <w:rPr>
          <w:sz w:val="26"/>
          <w:szCs w:val="26"/>
        </w:rPr>
        <w:t>на 2022 год</w:t>
      </w:r>
    </w:p>
    <w:p w:rsidR="0092025F" w:rsidRPr="00D96F8F" w:rsidRDefault="0092025F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9"/>
    <w:p w:rsidR="0092025F" w:rsidRPr="00D96F8F" w:rsidRDefault="0092025F" w:rsidP="00D96F8F">
      <w:pPr>
        <w:tabs>
          <w:tab w:val="left" w:pos="9498"/>
        </w:tabs>
        <w:ind w:right="-142"/>
        <w:jc w:val="right"/>
      </w:pPr>
      <w:r w:rsidRPr="00D96F8F">
        <w:rPr>
          <w:color w:val="000000"/>
          <w:sz w:val="26"/>
          <w:szCs w:val="26"/>
        </w:rPr>
        <w:t>тыс.рублей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811"/>
        <w:gridCol w:w="851"/>
        <w:gridCol w:w="919"/>
        <w:gridCol w:w="1760"/>
        <w:gridCol w:w="851"/>
        <w:gridCol w:w="1431"/>
      </w:tblGrid>
      <w:tr w:rsidR="0092025F" w:rsidRPr="00EA2955" w:rsidTr="0076672C">
        <w:trPr>
          <w:cantSplit/>
          <w:tblHeader/>
          <w:jc w:val="center"/>
        </w:trPr>
        <w:tc>
          <w:tcPr>
            <w:tcW w:w="3823" w:type="dxa"/>
            <w:noWrap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A2955">
              <w:rPr>
                <w:b/>
                <w:bCs/>
                <w:lang w:eastAsia="en-US"/>
              </w:rPr>
              <w:t>Сумма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Всего расходов</w:t>
            </w:r>
          </w:p>
        </w:tc>
        <w:tc>
          <w:tcPr>
            <w:tcW w:w="811" w:type="dxa"/>
            <w:noWrap/>
            <w:vAlign w:val="bottom"/>
          </w:tcPr>
          <w:p w:rsidR="0092025F" w:rsidRPr="00EA2955" w:rsidRDefault="0092025F" w:rsidP="00EA2955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vAlign w:val="bottom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vAlign w:val="bottom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noWrap/>
            <w:vAlign w:val="bottom"/>
          </w:tcPr>
          <w:p w:rsidR="0092025F" w:rsidRPr="00EA2955" w:rsidRDefault="0092025F" w:rsidP="00EA295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873 562,1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256 697,2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EA2955">
            <w:pPr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42 545,1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EA2955">
            <w:pPr>
              <w:outlineLvl w:val="1"/>
            </w:pPr>
            <w:r w:rsidRPr="00EA29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2 136,9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bookmarkStart w:id="10" w:name="RANGE!B19:F20"/>
            <w:bookmarkEnd w:id="10"/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2 136,9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EA2955">
            <w:pPr>
              <w:outlineLvl w:val="1"/>
            </w:pPr>
            <w:r w:rsidRPr="00EA29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34 124,0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Обеспечивающая подпрограмма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0530100000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0530140820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0530140820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0530140820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0530140820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0530140820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34 107,9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34 069,9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25 959,2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22 809,9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22 809,9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3 038,9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3 038,9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85,2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9900140100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9900140100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9900140100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9900140450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9900140450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9900140450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9900140450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9900140450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9900140640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192,1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9900140640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9900140640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175,5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9900140640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16,6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9900140640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16,6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9900140700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166,4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9900140700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14,4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9900140700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14,4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9900140730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764,2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698,2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9900140730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698,2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9900140730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66,0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9900140780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6 070,9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5 348,2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9900140780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5 348,2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9900140780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722,7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9900140780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722,7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9900140800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9900140800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9900140800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9900140800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9900140800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4,9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9900140940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832,5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9900140940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648,6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9900140940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648,6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9900140940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9900140940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183,9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38,1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EA2955">
            <w:pPr>
              <w:outlineLvl w:val="1"/>
            </w:pPr>
            <w:r w:rsidRPr="00EA2955">
              <w:t>Судебная система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9900451200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9900451200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9900451200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EA2955">
            <w:pPr>
              <w:outlineLvl w:val="1"/>
            </w:pPr>
            <w:r w:rsidRPr="00EA2955">
              <w:t>Обеспечение проведения выборов и референдумов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Специальные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9901300000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880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EA2955">
            <w:pPr>
              <w:outlineLvl w:val="1"/>
            </w:pPr>
            <w:r w:rsidRPr="00EA2955">
              <w:t>Другие 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1"/>
              <w:rPr>
                <w:bCs/>
              </w:rPr>
            </w:pPr>
            <w:r>
              <w:rPr>
                <w:bCs/>
              </w:rPr>
              <w:t>18 014,3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0150000000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0155100000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0155100004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0155100004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0155100004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0155100005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319,0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0155100005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319,0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0155100005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319,0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2 454,8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2 454,8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2 364,8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0615100017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2 364,8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0615100017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2 343,2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0615100017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2 343,2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0615100017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21,6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0615100017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21,6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0615300000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0615300019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0615300019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0615300019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90,0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0940000000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0945100000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0945100038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0945100038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0945100038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15 185,6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199,7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199,7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199,7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189,4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9900500000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6"/>
            </w:pPr>
            <w:r w:rsidRPr="00EA2955">
              <w:t>189,4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EA295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EA295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EA2955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14 156,5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Default="0092025F" w:rsidP="00D87B25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11 860,2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31" w:type="dxa"/>
            <w:vAlign w:val="center"/>
          </w:tcPr>
          <w:p w:rsidR="0092025F" w:rsidRDefault="0092025F" w:rsidP="00D87B25">
            <w:pPr>
              <w:jc w:val="right"/>
              <w:outlineLvl w:val="3"/>
              <w:rPr>
                <w:bCs/>
              </w:rPr>
            </w:pPr>
            <w:r>
              <w:rPr>
                <w:bCs/>
              </w:rPr>
              <w:t>11 860,2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2 296,3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Исполнение судебных актов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830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2 296,3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Национальная экономика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26 959,1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Общеэкономические вопросы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189,9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9900140040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188,0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9900140040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Сельское хозяйство и рыболовство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6 443,1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4 113,9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4 113,9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1 072,9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0115145080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975,0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0115145080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975,0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0115145080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975,0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01151R5080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97,9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01151R5080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97,9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01151R5080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97,9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0115200000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2 441,0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0115200001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0115200001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0115200001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Поддержка малых форм хозяйствования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0115240200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2 341,0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0115240200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582,0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0115240200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582,0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0115240200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1 759,0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0115240200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1 759,0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0115300000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0115340240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0115340240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0115340240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01153S0240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01153S0240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01153S0240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2 329,2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2 329,2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9900140160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466,9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466,9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9900140160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466,9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9900140170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43,5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9900140170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43,5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9900140170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43,5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9900140210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1 818,8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9900140210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1 661,8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9900140210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1 661,8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9900140210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9900140210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157,0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Транспорт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5 654,7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5 654,7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0140000000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5 654,7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0145100000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569,0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0145100002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569,0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0145100002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569,0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0145100002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569,0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0145300000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5 085,7</w:t>
            </w:r>
          </w:p>
        </w:tc>
      </w:tr>
      <w:tr w:rsidR="0092025F" w:rsidRPr="00EA2955" w:rsidTr="0076672C">
        <w:trPr>
          <w:cantSplit/>
          <w:trHeight w:val="2124"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0145300003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5 085,7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0145300003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5 085,7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0145300003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5 085,7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Дорожное хозяйство (дорожные фонды)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0715140930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0715140930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0715140930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13 971,1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вопросы в области национальной экономики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0140000000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0145200000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700,3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0145240020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625,2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0145240020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625,2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0145240020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625,2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01452S0020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75,1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01452S0020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75,1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01452S0020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75,1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Жилищно-коммунальное хозяйство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28 020,1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Коммунальное хозяйство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23 666,1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23 457,2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23 457,2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17 147,2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0725140120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17 147,2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0725140120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17 147,2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0725140120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17 147,2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0725200000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6 310,0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0725200042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5 424,0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0725200042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5 424,0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0725200042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5 424,0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0725200044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886,0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0725200044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886,0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0725200044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886,0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208,9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208,9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208,9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208,9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Благоустройство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4 354,0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0125200000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0125245760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0125245760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2 280,0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0125245760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2 280,0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2 074,0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Обустройство детских площадок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2 074,0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2 074,0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2 074,0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Охрана окружающей среды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вопросы в области охраны окружающей среды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0835100000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0835100045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0835100045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0835100045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Образование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12 612,8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Дополнительное образование детей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12 560,8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12 538,1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12 538,1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0414100000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9 993,9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0414100В00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9 993,9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0414100В00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9 993,9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0414100В00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9 993,9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81,7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0415340400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81,7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0415340400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81,7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0415340400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81,7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2 462,5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0415440670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2 462,5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0415440670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2 462,5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0415440670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2 462,5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Молодежная политика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0325100013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0325100013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0325100013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52,1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Культура, кинематография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72 079,7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Культура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71 126,7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70 344,2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70 344,2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0414200000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27 156,3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0414200000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27 156,3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0414200000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27 156,3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0414300000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7 705,0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0414300000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7 705,0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0414300000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7 705,0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23 330,0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0415140650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22 098,1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0415140650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22 098,1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0415140650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8 805,1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0415140650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13 293,0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0415140660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1 231,9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0415140660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1 231,9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0415140660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1 231,9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1 987,8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0415200016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0415200016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0415200016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0415200046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0415200046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0415200046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04152L4670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1 300,0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04152L4670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1 300,0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04152L4670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1 300,0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04152L5190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157,8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04152L5190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157,8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04152L5190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157,8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Региональный проект «Культурная среда»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041А100000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10 165,2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Развитие сети учреждений культурно-досугового типа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041A155130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041A155130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041A155130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10 165,2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782,5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121,0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121,0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54,9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611,5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611,5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611,5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вопросы в области культуры, кинематографии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0615400000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0615400022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0615400022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0615400022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953,0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Социальная политика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59 756,3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Социальное обеспечение населения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3 138,5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3 038,5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3 038,5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3 038,5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0125145760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2 270,9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0125145760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2 270,9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0125145760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2 270,9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01251L5760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578,5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01251L5760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578,5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01251L5760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578,5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01251S5760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189,1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01251S5760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189,1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01251S5760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189,1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0525140710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0525140710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0525140710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</w:pPr>
            <w:r w:rsidRPr="00EA295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05251С0710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05251С0710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05251С0710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Охрана семьи и детства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56 617,9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0135100000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01351L4970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01351L4970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873,4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01351L4970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873,4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51 048,5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51 048,5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39 979,6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0515140760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647,6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639,6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Публичные нормативные социальные выплаты гражданам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639,6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0515140770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39 332,0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412,0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412,0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38 920,0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Публичные нормативные социальные выплаты гражданам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17 170,0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21 750,0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0515200000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11 068,9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0515240820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8 010,4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0515240820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8 010,4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0515240820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8 010,4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0515241190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1 893,3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0515241190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1 893,3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0515241190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1 893,3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05152R0820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05152R0820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05152R0820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1 165,2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4 696,0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4 696,0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4 696,0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10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4 696,0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Физическая культура и спорт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2 859,2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2 772,7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2 772,7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2 772,7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256,4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256,4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245,0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031P500000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2 516,3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031P540008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2 516,3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031P540008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2 516,3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031P540008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2 516,3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Спорт высших достижений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0315240320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0315240320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0315240320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03152S0320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03152S0320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03152S0320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1 293,9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1 293,8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709,2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709,2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709,2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530,9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530,9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178,3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584,6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584,6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42 987,4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8 279,1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7 586,1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7 586,1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7 560,4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7 285,4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7 285,4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275,0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275,0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25,7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25,7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Резервные фонды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Резервные средства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870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115,5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577,5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468,1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468,1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208,3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0925100029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208,3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0925100029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208,3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0925100029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208,3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0925200000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0925200030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259,8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0925200030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0925200030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259,8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Резервные средства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870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109,4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Национальная оборона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Мобилизационная и вневойсковая подготовка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0935200000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0935251180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0935251180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Субвенции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0935251180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530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948,0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Обслуживание государственного (муниципального) внутреннего долга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0915100028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0915100028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700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Обслуживание муниципального долга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0915100028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730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281,4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33 478,9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0935100000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22 972,4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0935100М70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7 200,0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0935100М70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7 200,0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Дотации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0935100М70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7 200,0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0935140М70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15 772,4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0935140М70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15 772,4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Дотации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0935140М70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15 772,4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Прочие межбюджетные трансферты общего характера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0935100000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0935100М31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0935100М31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500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межбюджетные трансферты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0935100М31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540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10 506,5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562 612,5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Образование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442 702,3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Дошкольное образование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62 180,7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62 151,2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62 151,2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0214100000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24 449,6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Дошкольные организации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0214100A00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24 449,6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Дошкольные организации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24 398,6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24 398,6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0214100A00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24 398,6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0214100A06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0214100A06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37 646,2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0215140370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29 871,0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0215140370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29 871,0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0215140370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29 871,0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0215140380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441,4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0215140380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441,4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0215140380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441,4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0215140390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7 309,8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0215140390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7 309,8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0215140390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7 309,8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29,5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29,5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29,5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29,5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Общее образование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344 487,1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342 531,0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321 861,4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0214100000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34 961,5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Общеобразовательные организации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0214100Б00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34 961,5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Общеобразовательные организации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34 844,3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34 844,3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0214100Б00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12 687,4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0214100Б00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22 156,9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117,3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0214100Б06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117,3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0214100Б06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0214100Б06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67,7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259 055,4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0215100007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135,0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0215100007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0215100007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135,0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238 364,6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238 364,6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77 488,7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160 875,9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2 358,1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2 358,1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789,0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1 569,1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10 550,1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10 550,1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3 314,2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0215140460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7 235,9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7 647,6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7 647,6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3 082,0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0215140470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4 565,6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1 094,5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0215240520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638,0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0215240520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638,0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0215240520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67,7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0215240520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570,3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456,5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456,5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0215240530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364,0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17 436,4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02155L3030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17 436,4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02155L3030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17 436,4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02155L3030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5 624,6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02155L3030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11 811,8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0215600000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7 823,6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02156L3041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6 302,0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02156L3041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6 302,0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02156L3041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1 863,5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02156L3041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4 438,5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02156L3044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314,0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02156L3044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314,0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02156L3044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314,0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02156R3043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1 207,6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02156R3043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1 207,6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02156R3043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525,0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02156R3043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682,6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021E100000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1 169,4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021E151690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1 169,4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021E151690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1 169,4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021E151690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1 169,4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021E400000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320,6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021E441900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320,6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021E441900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320,6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021E441900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123,2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021E441900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197,4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20 669,6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14 395,0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0225100037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497,2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0225100037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497,2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0225100037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497,2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0225100040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1 821,4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0225100040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1 821,4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0225100040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1 821,4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0225100043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0225100043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0225100043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140,0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0225140620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11 797,6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0225140620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11 797,6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0225140620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11 797,6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02251S0620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138,8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02251S0620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138,8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02251S0620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138,8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0225200000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6 274,6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0225241220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5 647,1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0225241220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5 647,1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0225241220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5 647,1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02252S1220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627,5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02252S1220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627,5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02252S1220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627,5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0515140740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0515140740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970,5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485,3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0515140740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485,3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985,6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34,5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34,5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14,5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9900600000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88,0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9900600000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88,0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9900600000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9900600000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620,5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620,5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531,0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242,6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242,6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195,0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Дополнительное образование детей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22 386,5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22 019,0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22 019,0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0214100000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16 086,6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дополнительного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0214100B00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16 086,6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0214100B00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16 086,6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0214100B00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6 082,5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0214100B00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10 004,1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5 062,4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353,7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353,7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175,9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177,8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0215140410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4 708,7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0215140410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4 708,7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2 589,8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0215140410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2 118,9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870,0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0215400008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0215400008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0215400008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367,4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355,4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355,4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355,4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Молодежная политика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0215300000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1 813,0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0215340790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1 541,0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0215340790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1 541,0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0215340790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410,1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0215340790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1 130,9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02153S0790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272,0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02153S0790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272,0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02153S0790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02153S0790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199,6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вопросы в области образования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11 835,0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11 397,4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0234100000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0234100Г00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0234100Г00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1 434,8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0234100Г00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1 434,8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Обеспечивающая подпрограмма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0240000000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9 962,6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6 568,7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4 818,2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казенных учреждений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4 818,2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1 670,1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1 670,1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300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43,4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Премии и гранты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350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14,4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выплаты населению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360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29,0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0240000Г00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0240100000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3 393,9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3 388,1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3 388,1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0240100000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0240100000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291,1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0625100023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0625100023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266,1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0625100023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610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115,1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0625100023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151,0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0630000000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0635100000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0635100024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0635100024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0635100024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0815100027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0815100027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0815100027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141,5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9900900000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4,7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136,8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136,8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136,8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Физическая культура и спорт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119 910,2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0315100009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Массовый спорт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119 821,9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109 109,5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109 109,5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3 041,0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0315400012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0315400012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0315400012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0315400039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2 971,0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0315400039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2 971,0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0315400039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2 971,0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30 187,0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Закупка оборудования для создания «умных» спортивных площадок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03155L7530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30 187,0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03155L7530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30 187,0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03155L7530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30 187,0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031P500000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75 881,5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031P540006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300,0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031P540006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031P540006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031P551390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75 536,0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031P551390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400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75 536,0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031P551390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460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75 536,0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031P5S0006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031P5S0006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031P5S0006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45,5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10 712,4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10 712,4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10 712,4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9901100000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10 712,4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Спорт высших достижений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0315100010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0315100010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600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Субсидии автономным учреждениям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904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0315100010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620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58,3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06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989,2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rPr>
                <w:b/>
                <w:bCs/>
              </w:rPr>
            </w:pPr>
            <w:r w:rsidRPr="00EA2955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rPr>
                <w:b/>
                <w:bCs/>
              </w:rPr>
            </w:pPr>
            <w:r w:rsidRPr="00EA2955">
              <w:rPr>
                <w:b/>
                <w:bCs/>
              </w:rPr>
              <w:t>8 981,9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5 707,4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4 210,6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Непрограммное направление расходов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4 210,6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4 210,6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3 987,6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3 987,6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223,0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9900100000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223,0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noWrap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общегосударственные расходы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1 496,8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1 496,8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0950000000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1 496,8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0955100000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1 473,8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0955100033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556,1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0955100033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506,9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Иные бюджетные ассигнования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800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49,3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Уплата налогов, сборов и иных платежей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0955100033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850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49,3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0955100034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115,8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115,8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0955100034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115,8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0955100035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801,8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0955100035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801,8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0955100035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801,8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0955200000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23,0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0955200036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23,0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0955200036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23,0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01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0955200036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23,0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Национальная экономика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2 774,5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Дорожное хозяйство (дорожные фонды)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0700000000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0710000000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0715100000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1 029,2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0715100025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577,2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0715100025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577,2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0715100025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577,2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0715100026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452,0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0715100026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452,0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0715100026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452,0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Другие вопросы в области национальной экономики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0900000000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0950000000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0955400000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09554L5110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09554L5110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04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12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09554L5110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1 745,3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0"/>
              <w:rPr>
                <w:b/>
              </w:rPr>
            </w:pPr>
            <w:r w:rsidRPr="00EA2955">
              <w:rPr>
                <w:b/>
              </w:rPr>
              <w:t>Жилищно-коммунальное хозяйство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00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0"/>
              <w:rPr>
                <w:b/>
                <w:bCs/>
              </w:rPr>
            </w:pPr>
            <w:r w:rsidRPr="00EA2955">
              <w:rPr>
                <w:b/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bottom"/>
          </w:tcPr>
          <w:p w:rsidR="0092025F" w:rsidRPr="00EA2955" w:rsidRDefault="0092025F" w:rsidP="00D87B25">
            <w:pPr>
              <w:outlineLvl w:val="1"/>
            </w:pPr>
            <w:r w:rsidRPr="00EA2955">
              <w:t>Благоустройство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1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1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2"/>
              <w:rPr>
                <w:bCs/>
              </w:rPr>
            </w:pPr>
            <w:r w:rsidRPr="00EA2955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0800000000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2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2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3"/>
              <w:rPr>
                <w:bCs/>
              </w:rPr>
            </w:pPr>
            <w:r w:rsidRPr="00EA2955">
              <w:rPr>
                <w:bCs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0820000000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3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3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4"/>
              <w:rPr>
                <w:bCs/>
              </w:rPr>
            </w:pPr>
            <w:r w:rsidRPr="00EA2955">
              <w:rPr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0825100000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4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4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5"/>
              <w:rPr>
                <w:bCs/>
              </w:rPr>
            </w:pPr>
            <w:r w:rsidRPr="00EA2955">
              <w:rPr>
                <w:bCs/>
              </w:rPr>
              <w:t>Оборудование мест накопления твердых бытовых отходов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0825100041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5"/>
              <w:rPr>
                <w:bCs/>
              </w:rPr>
            </w:pPr>
            <w:r w:rsidRPr="00EA2955">
              <w:rPr>
                <w:bCs/>
              </w:rPr>
              <w:t> 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5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  <w:rPr>
                <w:bCs/>
              </w:rPr>
            </w:pPr>
            <w:r w:rsidRPr="00EA295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0825100041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  <w:rPr>
                <w:bCs/>
              </w:rPr>
            </w:pPr>
            <w:r w:rsidRPr="00EA2955">
              <w:rPr>
                <w:bCs/>
              </w:rPr>
              <w:t>200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  <w:rPr>
                <w:bCs/>
              </w:rPr>
            </w:pPr>
            <w:r w:rsidRPr="00EA2955">
              <w:rPr>
                <w:bCs/>
              </w:rPr>
              <w:t>500,0</w:t>
            </w:r>
          </w:p>
        </w:tc>
      </w:tr>
      <w:tr w:rsidR="0092025F" w:rsidRPr="00EA2955" w:rsidTr="0076672C">
        <w:trPr>
          <w:cantSplit/>
          <w:jc w:val="center"/>
        </w:trPr>
        <w:tc>
          <w:tcPr>
            <w:tcW w:w="3823" w:type="dxa"/>
            <w:vAlign w:val="center"/>
          </w:tcPr>
          <w:p w:rsidR="0092025F" w:rsidRPr="00EA2955" w:rsidRDefault="0092025F" w:rsidP="00D87B25">
            <w:pPr>
              <w:outlineLvl w:val="6"/>
            </w:pPr>
            <w:r w:rsidRPr="00EA29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915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05</w:t>
            </w:r>
          </w:p>
        </w:tc>
        <w:tc>
          <w:tcPr>
            <w:tcW w:w="919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03</w:t>
            </w:r>
          </w:p>
        </w:tc>
        <w:tc>
          <w:tcPr>
            <w:tcW w:w="1760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0825100041</w:t>
            </w:r>
          </w:p>
        </w:tc>
        <w:tc>
          <w:tcPr>
            <w:tcW w:w="851" w:type="dxa"/>
            <w:vAlign w:val="center"/>
          </w:tcPr>
          <w:p w:rsidR="0092025F" w:rsidRPr="00EA2955" w:rsidRDefault="0092025F" w:rsidP="00D87B25">
            <w:pPr>
              <w:jc w:val="center"/>
              <w:outlineLvl w:val="6"/>
            </w:pPr>
            <w:r w:rsidRPr="00EA2955">
              <w:t>240</w:t>
            </w:r>
          </w:p>
        </w:tc>
        <w:tc>
          <w:tcPr>
            <w:tcW w:w="1431" w:type="dxa"/>
            <w:vAlign w:val="center"/>
          </w:tcPr>
          <w:p w:rsidR="0092025F" w:rsidRPr="00EA2955" w:rsidRDefault="0092025F" w:rsidP="00D87B25">
            <w:pPr>
              <w:jc w:val="right"/>
              <w:outlineLvl w:val="6"/>
            </w:pPr>
            <w:r w:rsidRPr="00EA2955">
              <w:t>500,0</w:t>
            </w:r>
            <w:r>
              <w:t>»;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ind w:right="-283"/>
      </w:pPr>
    </w:p>
    <w:p w:rsidR="0092025F" w:rsidRDefault="0092025F" w:rsidP="00D96F8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D96F8F">
        <w:rPr>
          <w:color w:val="auto"/>
        </w:rPr>
        <w:t>) приложение 13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End w:id="8"/>
      <w:r>
        <w:rPr>
          <w:color w:val="auto"/>
        </w:rPr>
        <w:br w:type="page"/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13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92025F" w:rsidRPr="00D96F8F" w:rsidRDefault="0092025F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92025F" w:rsidRPr="00D96F8F" w:rsidRDefault="0092025F" w:rsidP="00D96F8F">
      <w:pPr>
        <w:ind w:left="4536"/>
        <w:rPr>
          <w:sz w:val="28"/>
          <w:szCs w:val="28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92025F" w:rsidRPr="00D96F8F" w:rsidRDefault="0092025F" w:rsidP="00D96F8F">
      <w:pPr>
        <w:ind w:firstLine="720"/>
        <w:rPr>
          <w:sz w:val="28"/>
          <w:szCs w:val="28"/>
        </w:rPr>
      </w:pPr>
    </w:p>
    <w:p w:rsidR="0092025F" w:rsidRPr="00D96F8F" w:rsidRDefault="0092025F" w:rsidP="00D96F8F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11" w:name="_Hlk24897819"/>
      <w:r w:rsidRPr="00D96F8F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92025F" w:rsidRPr="00D96F8F" w:rsidRDefault="0092025F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и на плановый период 2023 и 2024 годов</w:t>
      </w:r>
    </w:p>
    <w:bookmarkEnd w:id="11"/>
    <w:p w:rsidR="0092025F" w:rsidRPr="00D96F8F" w:rsidRDefault="0092025F" w:rsidP="00D96F8F">
      <w:pPr>
        <w:tabs>
          <w:tab w:val="left" w:pos="9923"/>
        </w:tabs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92025F" w:rsidRPr="00D96F8F" w:rsidRDefault="0092025F" w:rsidP="00D96F8F">
      <w:pPr>
        <w:pStyle w:val="Heading2"/>
        <w:ind w:right="283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</w:p>
    <w:p w:rsidR="0092025F" w:rsidRPr="00D96F8F" w:rsidRDefault="0092025F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2" w:name="_Hlk24897914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2025F" w:rsidRPr="00D96F8F" w:rsidRDefault="0092025F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2022 год </w:t>
      </w:r>
    </w:p>
    <w:bookmarkEnd w:id="12"/>
    <w:p w:rsidR="0092025F" w:rsidRPr="00D96F8F" w:rsidRDefault="0092025F" w:rsidP="00D96F8F">
      <w:pPr>
        <w:ind w:right="283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018"/>
      </w:tblGrid>
      <w:tr w:rsidR="0092025F" w:rsidRPr="00D96F8F" w:rsidTr="00F82E1E">
        <w:trPr>
          <w:trHeight w:val="322"/>
        </w:trPr>
        <w:tc>
          <w:tcPr>
            <w:tcW w:w="3794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</w:tr>
      <w:tr w:rsidR="0092025F" w:rsidRPr="00D96F8F" w:rsidTr="00F82E1E">
        <w:trPr>
          <w:trHeight w:val="276"/>
        </w:trPr>
        <w:tc>
          <w:tcPr>
            <w:tcW w:w="3794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t>в том числе:</w:t>
            </w:r>
          </w:p>
        </w:tc>
      </w:tr>
      <w:tr w:rsidR="0092025F" w:rsidRPr="00D96F8F" w:rsidTr="00F82E1E">
        <w:trPr>
          <w:trHeight w:val="276"/>
        </w:trPr>
        <w:tc>
          <w:tcPr>
            <w:tcW w:w="3794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2025F" w:rsidRPr="00D96F8F" w:rsidRDefault="0092025F" w:rsidP="00D96F8F">
            <w:pPr>
              <w:jc w:val="center"/>
            </w:pPr>
          </w:p>
        </w:tc>
        <w:tc>
          <w:tcPr>
            <w:tcW w:w="1979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vAlign w:val="center"/>
          </w:tcPr>
          <w:p w:rsidR="0092025F" w:rsidRPr="00D96F8F" w:rsidRDefault="0092025F" w:rsidP="00D96F8F">
            <w:pPr>
              <w:jc w:val="center"/>
            </w:pPr>
            <w:r w:rsidRPr="00D96F8F">
              <w:t>за счет средств бюджета муниципального образования «Молчановский район»</w:t>
            </w:r>
          </w:p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</w:p>
        </w:tc>
      </w:tr>
      <w:tr w:rsidR="0092025F" w:rsidRPr="00D96F8F" w:rsidTr="00F82E1E">
        <w:trPr>
          <w:trHeight w:val="276"/>
        </w:trPr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bookmarkStart w:id="13" w:name="_Hlk24706237"/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3 994,6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2 442,7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1 618,4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1 288,0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1 356,3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1 850,9</w:t>
            </w:r>
          </w:p>
        </w:tc>
      </w:tr>
      <w:bookmarkEnd w:id="13"/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92025F" w:rsidRPr="00D96F8F" w:rsidRDefault="0092025F" w:rsidP="00D96F8F">
      <w:pPr>
        <w:jc w:val="center"/>
        <w:rPr>
          <w:b/>
          <w:bCs/>
          <w:sz w:val="22"/>
          <w:szCs w:val="22"/>
        </w:rPr>
      </w:pPr>
    </w:p>
    <w:p w:rsidR="0092025F" w:rsidRPr="00D96F8F" w:rsidRDefault="0092025F" w:rsidP="00D96F8F">
      <w:pPr>
        <w:ind w:left="7776" w:firstLine="12"/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br w:type="page"/>
      </w:r>
    </w:p>
    <w:p w:rsidR="0092025F" w:rsidRPr="00D96F8F" w:rsidRDefault="0092025F" w:rsidP="00D96F8F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1.1</w:t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949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2025F" w:rsidRPr="00D96F8F" w:rsidRDefault="0092025F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2023 год </w:t>
      </w:r>
      <w:bookmarkEnd w:id="14"/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92025F" w:rsidRPr="00D96F8F" w:rsidTr="00133DDB">
        <w:trPr>
          <w:trHeight w:val="322"/>
        </w:trPr>
        <w:tc>
          <w:tcPr>
            <w:tcW w:w="3794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</w:tr>
      <w:tr w:rsidR="0092025F" w:rsidRPr="00D96F8F" w:rsidTr="00133DDB">
        <w:trPr>
          <w:trHeight w:val="276"/>
        </w:trPr>
        <w:tc>
          <w:tcPr>
            <w:tcW w:w="3794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t>в том числе:</w:t>
            </w:r>
          </w:p>
        </w:tc>
      </w:tr>
      <w:tr w:rsidR="0092025F" w:rsidRPr="00D96F8F" w:rsidTr="00133DDB">
        <w:trPr>
          <w:trHeight w:val="276"/>
        </w:trPr>
        <w:tc>
          <w:tcPr>
            <w:tcW w:w="3794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2025F" w:rsidRPr="00D96F8F" w:rsidRDefault="0092025F" w:rsidP="00D96F8F">
            <w:pPr>
              <w:jc w:val="center"/>
            </w:pPr>
          </w:p>
        </w:tc>
        <w:tc>
          <w:tcPr>
            <w:tcW w:w="1979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92025F" w:rsidRPr="00D96F8F" w:rsidRDefault="0092025F" w:rsidP="00D96F8F">
            <w:pPr>
              <w:jc w:val="center"/>
            </w:pPr>
            <w:r w:rsidRPr="00D96F8F">
              <w:t>за счет средств бюджета муниципального образования «Молчановский район»</w:t>
            </w:r>
          </w:p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</w:p>
        </w:tc>
      </w:tr>
      <w:tr w:rsidR="0092025F" w:rsidRPr="00D96F8F" w:rsidTr="00133DDB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4 011,4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2 441,7</w:t>
            </w:r>
          </w:p>
        </w:tc>
      </w:tr>
      <w:tr w:rsidR="0092025F" w:rsidRPr="00D96F8F" w:rsidTr="00133DDB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92025F" w:rsidRPr="00D96F8F" w:rsidTr="00133DDB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1 622,9</w:t>
            </w:r>
          </w:p>
        </w:tc>
      </w:tr>
      <w:tr w:rsidR="0092025F" w:rsidRPr="00D96F8F" w:rsidTr="00133DDB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1 268,9</w:t>
            </w:r>
          </w:p>
        </w:tc>
      </w:tr>
      <w:tr w:rsidR="0092025F" w:rsidRPr="00D96F8F" w:rsidTr="00133DDB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1 362,0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1 866,5</w:t>
            </w:r>
          </w:p>
        </w:tc>
      </w:tr>
      <w:tr w:rsidR="0092025F" w:rsidRPr="00D96F8F" w:rsidTr="00133DDB">
        <w:tc>
          <w:tcPr>
            <w:tcW w:w="3794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br w:type="page"/>
      </w:r>
    </w:p>
    <w:p w:rsidR="0092025F" w:rsidRPr="00D96F8F" w:rsidRDefault="0092025F" w:rsidP="00D96F8F">
      <w:pPr>
        <w:pStyle w:val="Heading2"/>
        <w:ind w:right="-1" w:firstLine="4253"/>
        <w:jc w:val="right"/>
      </w:pPr>
      <w:r w:rsidRPr="00D96F8F">
        <w:rPr>
          <w:color w:val="auto"/>
          <w:szCs w:val="32"/>
        </w:rPr>
        <w:t>Таблица 1.2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bookmarkStart w:id="15" w:name="_Hlk24897967"/>
      <w:r w:rsidRPr="00D96F8F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на 2024 год </w:t>
      </w:r>
    </w:p>
    <w:bookmarkEnd w:id="15"/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92025F" w:rsidRPr="00D96F8F" w:rsidTr="00F82E1E">
        <w:trPr>
          <w:trHeight w:val="322"/>
        </w:trPr>
        <w:tc>
          <w:tcPr>
            <w:tcW w:w="3794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92025F" w:rsidRPr="00D96F8F" w:rsidTr="00F82E1E">
        <w:trPr>
          <w:trHeight w:val="276"/>
        </w:trPr>
        <w:tc>
          <w:tcPr>
            <w:tcW w:w="3794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sz w:val="22"/>
                <w:szCs w:val="22"/>
              </w:rPr>
              <w:t xml:space="preserve">Размер дотации </w:t>
            </w:r>
            <w:r w:rsidRPr="00D96F8F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sz w:val="22"/>
                <w:szCs w:val="22"/>
              </w:rPr>
              <w:t>в том числе:</w:t>
            </w:r>
          </w:p>
        </w:tc>
      </w:tr>
      <w:tr w:rsidR="0092025F" w:rsidRPr="00D96F8F" w:rsidTr="00F82E1E">
        <w:trPr>
          <w:trHeight w:val="276"/>
        </w:trPr>
        <w:tc>
          <w:tcPr>
            <w:tcW w:w="3794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2025F" w:rsidRPr="00D96F8F" w:rsidRDefault="0092025F" w:rsidP="00D96F8F">
            <w:pPr>
              <w:jc w:val="center"/>
            </w:pPr>
          </w:p>
        </w:tc>
        <w:tc>
          <w:tcPr>
            <w:tcW w:w="1979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92025F" w:rsidRPr="00D96F8F" w:rsidRDefault="0092025F" w:rsidP="00D96F8F">
            <w:pPr>
              <w:jc w:val="center"/>
            </w:pPr>
            <w:r w:rsidRPr="00D96F8F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</w:p>
        </w:tc>
      </w:tr>
      <w:tr w:rsidR="0092025F" w:rsidRPr="00D96F8F" w:rsidTr="00F82E1E">
        <w:trPr>
          <w:trHeight w:val="276"/>
        </w:trPr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4 022,1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2 439,9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2 047,8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1 621,0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1 268,7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1 870,4</w:t>
            </w:r>
          </w:p>
        </w:tc>
      </w:tr>
      <w:tr w:rsidR="0092025F" w:rsidRPr="00D96F8F" w:rsidTr="00F82E1E">
        <w:tc>
          <w:tcPr>
            <w:tcW w:w="3794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92025F" w:rsidRPr="00D96F8F" w:rsidRDefault="0092025F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92025F" w:rsidRPr="00D96F8F" w:rsidRDefault="0092025F" w:rsidP="00D96F8F">
      <w:pPr>
        <w:pStyle w:val="Heading2"/>
        <w:ind w:right="-1" w:firstLine="4253"/>
        <w:jc w:val="right"/>
      </w:pPr>
      <w:r w:rsidRPr="00D96F8F">
        <w:rPr>
          <w:color w:val="auto"/>
          <w:szCs w:val="32"/>
        </w:rPr>
        <w:t>Таблица 2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  <w:bookmarkStart w:id="16" w:name="_Hlk24898145"/>
      <w:r w:rsidRPr="00D96F8F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</w:p>
    <w:p w:rsidR="0092025F" w:rsidRPr="00D96F8F" w:rsidRDefault="0092025F" w:rsidP="00D96F8F">
      <w:pPr>
        <w:tabs>
          <w:tab w:val="left" w:pos="9072"/>
          <w:tab w:val="left" w:pos="9356"/>
        </w:tabs>
        <w:jc w:val="right"/>
        <w:rPr>
          <w:bCs/>
          <w:sz w:val="26"/>
          <w:szCs w:val="26"/>
        </w:rPr>
      </w:pPr>
      <w:bookmarkStart w:id="17" w:name="_Hlk24552702"/>
      <w:bookmarkEnd w:id="16"/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485244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485244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485244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17 147,2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</w:tr>
      <w:tr w:rsidR="0092025F" w:rsidRPr="00D96F8F" w:rsidTr="00485244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17 147,2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</w:tr>
      <w:bookmarkEnd w:id="17"/>
    </w:tbl>
    <w:p w:rsidR="0092025F" w:rsidRPr="00D96F8F" w:rsidRDefault="0092025F" w:rsidP="00D96F8F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br w:type="page"/>
      </w:r>
    </w:p>
    <w:p w:rsidR="0092025F" w:rsidRPr="00D96F8F" w:rsidRDefault="0092025F" w:rsidP="00D96F8F">
      <w:pPr>
        <w:jc w:val="right"/>
        <w:rPr>
          <w:bCs/>
          <w:sz w:val="26"/>
          <w:szCs w:val="26"/>
        </w:rPr>
      </w:pPr>
    </w:p>
    <w:p w:rsidR="0092025F" w:rsidRPr="00D96F8F" w:rsidRDefault="0092025F" w:rsidP="00D96F8F">
      <w:pPr>
        <w:pStyle w:val="Heading2"/>
        <w:ind w:right="-1" w:firstLine="4253"/>
        <w:jc w:val="right"/>
        <w:rPr>
          <w:bCs/>
        </w:rPr>
      </w:pPr>
      <w:r w:rsidRPr="00D96F8F">
        <w:rPr>
          <w:color w:val="auto"/>
          <w:szCs w:val="32"/>
        </w:rPr>
        <w:t>Таблица 3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  <w:bookmarkStart w:id="18" w:name="_Hlk24898170"/>
      <w:r w:rsidRPr="00D96F8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18"/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641,6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1 205,4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330,2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219,1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2 516,3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</w:tr>
    </w:tbl>
    <w:p w:rsidR="0092025F" w:rsidRPr="00D96F8F" w:rsidRDefault="0092025F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92025F" w:rsidRPr="00D96F8F" w:rsidRDefault="0092025F" w:rsidP="00D96F8F">
      <w:pPr>
        <w:pStyle w:val="Heading2"/>
        <w:ind w:firstLine="4253"/>
        <w:jc w:val="right"/>
        <w:rPr>
          <w:rFonts w:ascii="TimesNewRoman" w:hAnsi="TimesNewRoman"/>
          <w:color w:val="000000"/>
        </w:rPr>
      </w:pPr>
      <w:r w:rsidRPr="00D96F8F">
        <w:rPr>
          <w:color w:val="auto"/>
          <w:szCs w:val="32"/>
        </w:rPr>
        <w:t>Таблица 4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012"/>
      </w:tblGrid>
      <w:tr w:rsidR="0092025F" w:rsidRPr="00D96F8F" w:rsidTr="00F82E1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01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2 703,3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8 132,7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1 421,8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485,0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1 228,3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13 971,1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Pr="00D96F8F" w:rsidRDefault="0092025F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92025F" w:rsidRPr="00D96F8F" w:rsidRDefault="0092025F" w:rsidP="00D96F8F">
      <w:pPr>
        <w:pStyle w:val="Heading2"/>
        <w:ind w:firstLine="4253"/>
        <w:jc w:val="right"/>
        <w:rPr>
          <w:bCs/>
        </w:rPr>
      </w:pPr>
      <w:r w:rsidRPr="00D96F8F">
        <w:rPr>
          <w:color w:val="auto"/>
          <w:szCs w:val="32"/>
        </w:rPr>
        <w:t>Таблица 5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2022 год и на плановый период 2023 и 2024 годов</w:t>
      </w: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437,1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427,3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435,9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945,6</w:t>
            </w:r>
          </w:p>
        </w:tc>
      </w:tr>
    </w:tbl>
    <w:p w:rsidR="0092025F" w:rsidRPr="00D96F8F" w:rsidRDefault="0092025F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92025F" w:rsidRPr="00D96F8F" w:rsidRDefault="0092025F" w:rsidP="00D96F8F">
      <w:pPr>
        <w:pStyle w:val="Heading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6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bookmarkStart w:id="19" w:name="_Hlk24898032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  <w:bookmarkEnd w:id="19"/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76672C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2 247,3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759,8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1 799,3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 xml:space="preserve">  1 799,3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pStyle w:val="Heading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7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1 491,0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402,3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1 893,3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pStyle w:val="Heading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8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bookmarkStart w:id="20" w:name="_Hlk24898050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bookmarkEnd w:id="20"/>
    <w:p w:rsidR="0092025F" w:rsidRPr="00D96F8F" w:rsidRDefault="0092025F" w:rsidP="00D96F8F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2 028,4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617,7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2 813,7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1 597,5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>
              <w:rPr>
                <w:bCs/>
              </w:rPr>
              <w:t>3 449,2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10 506,5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Pr="00D96F8F" w:rsidRDefault="0092025F" w:rsidP="00D96F8F">
      <w:pPr>
        <w:pStyle w:val="Heading2"/>
        <w:ind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br w:type="page"/>
      </w:r>
    </w:p>
    <w:p w:rsidR="0092025F" w:rsidRPr="00D96F8F" w:rsidRDefault="0092025F" w:rsidP="00D96F8F">
      <w:pPr>
        <w:pStyle w:val="Heading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9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bookmarkStart w:id="21" w:name="_Hlk24898115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</w:p>
    <w:bookmarkEnd w:id="21"/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bookmarkStart w:id="22" w:name="_Hlk24552617"/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bookmarkStart w:id="23" w:name="_Hlk24705261"/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</w:tr>
      <w:bookmarkEnd w:id="22"/>
      <w:bookmarkEnd w:id="23"/>
    </w:tbl>
    <w:p w:rsidR="0092025F" w:rsidRPr="00D96F8F" w:rsidRDefault="0092025F" w:rsidP="00D96F8F"/>
    <w:p w:rsidR="0092025F" w:rsidRPr="00D96F8F" w:rsidRDefault="0092025F" w:rsidP="00D96F8F">
      <w:pPr>
        <w:pStyle w:val="Heading2"/>
        <w:ind w:firstLine="4253"/>
        <w:jc w:val="right"/>
      </w:pPr>
      <w:r w:rsidRPr="00D96F8F">
        <w:rPr>
          <w:color w:val="auto"/>
          <w:szCs w:val="32"/>
        </w:rPr>
        <w:t>Таблица 10</w:t>
      </w:r>
    </w:p>
    <w:p w:rsidR="0092025F" w:rsidRPr="00D96F8F" w:rsidRDefault="0092025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92025F" w:rsidRPr="00D96F8F" w:rsidRDefault="0092025F" w:rsidP="00D96F8F">
      <w:pPr>
        <w:ind w:right="-1"/>
        <w:jc w:val="right"/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4 237,0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4 696,0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pStyle w:val="Heading2"/>
        <w:ind w:firstLine="4253"/>
        <w:jc w:val="right"/>
      </w:pPr>
      <w:r w:rsidRPr="00D96F8F">
        <w:rPr>
          <w:color w:val="auto"/>
          <w:szCs w:val="32"/>
        </w:rPr>
        <w:t>Таблица 11</w:t>
      </w:r>
    </w:p>
    <w:p w:rsidR="0092025F" w:rsidRPr="00D96F8F" w:rsidRDefault="0092025F" w:rsidP="00D96F8F">
      <w:pPr>
        <w:jc w:val="center"/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бюджетамиз средств резервного фонда финансирования непредвиденных расходов Администрации Томской области на возмещение затрат по о</w:t>
      </w:r>
      <w:r>
        <w:rPr>
          <w:bCs/>
          <w:sz w:val="26"/>
          <w:szCs w:val="26"/>
        </w:rPr>
        <w:t>рг</w:t>
      </w:r>
      <w:r w:rsidRPr="00D96F8F">
        <w:rPr>
          <w:bCs/>
          <w:sz w:val="26"/>
          <w:szCs w:val="26"/>
        </w:rPr>
        <w:t>анизации теплоснабжения теплоснабжающими организациями, использующими в качестве основного топлива уголь</w:t>
      </w:r>
    </w:p>
    <w:p w:rsidR="0092025F" w:rsidRPr="00D96F8F" w:rsidRDefault="0092025F" w:rsidP="00D96F8F">
      <w:pPr>
        <w:ind w:right="14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F82E1E">
        <w:trPr>
          <w:trHeight w:val="276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44,5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Суйгинскоеселькое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F82E1E"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60,8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Pr="00D96F8F" w:rsidRDefault="0092025F" w:rsidP="00D96F8F"/>
    <w:p w:rsidR="0092025F" w:rsidRPr="00D31A2C" w:rsidRDefault="0092025F" w:rsidP="00D31A2C"/>
    <w:p w:rsidR="0092025F" w:rsidRPr="00D96F8F" w:rsidRDefault="0092025F" w:rsidP="00D96F8F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92025F" w:rsidRPr="00D96F8F" w:rsidRDefault="0092025F" w:rsidP="00D96F8F">
      <w:pPr>
        <w:rPr>
          <w:lang w:eastAsia="en-US"/>
        </w:rPr>
      </w:pPr>
    </w:p>
    <w:p w:rsidR="0092025F" w:rsidRPr="00D96F8F" w:rsidRDefault="0092025F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иного межбюджетного трансферта из средств резервного фонда финансирования непредвиденных расходов Администрации Томской области на приобретение оборудования в целях обеспечения населения водоснабжением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5540F6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5540F6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148,1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5540F6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148,1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92025F" w:rsidRPr="00D96F8F" w:rsidRDefault="0092025F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обустройство детских площадок </w:t>
      </w: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</w:p>
    <w:p w:rsidR="0092025F" w:rsidRPr="00D96F8F" w:rsidRDefault="0092025F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5540F6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5540F6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31A2C">
            <w:pPr>
              <w:jc w:val="center"/>
              <w:rPr>
                <w:bCs/>
              </w:rPr>
            </w:pPr>
            <w:r>
              <w:rPr>
                <w:bCs/>
              </w:rPr>
              <w:t>2 073,9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5540F6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31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2 073,9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Pr="00D96F8F" w:rsidRDefault="0092025F" w:rsidP="00D96F8F"/>
    <w:p w:rsidR="0092025F" w:rsidRPr="00D96F8F" w:rsidRDefault="0092025F" w:rsidP="00D96F8F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92025F" w:rsidRDefault="0092025F" w:rsidP="00CD5E8B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</w:t>
      </w:r>
      <w:r w:rsidRPr="00CD5E8B">
        <w:rPr>
          <w:sz w:val="26"/>
          <w:szCs w:val="26"/>
        </w:rPr>
        <w:t>на приобретение автономного источника теплоснабжения для многоквартирных жилых домов</w:t>
      </w:r>
    </w:p>
    <w:p w:rsidR="0092025F" w:rsidRPr="00D96F8F" w:rsidRDefault="0092025F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9525A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9525AF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9525AF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9525AF">
        <w:trPr>
          <w:jc w:val="center"/>
        </w:trPr>
        <w:tc>
          <w:tcPr>
            <w:tcW w:w="4219" w:type="dxa"/>
          </w:tcPr>
          <w:p w:rsidR="0092025F" w:rsidRPr="00D96F8F" w:rsidRDefault="0092025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5 424,0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Default="0092025F" w:rsidP="00CD5E8B"/>
    <w:p w:rsidR="0092025F" w:rsidRDefault="0092025F" w:rsidP="00CD5E8B"/>
    <w:p w:rsidR="0092025F" w:rsidRDefault="0092025F" w:rsidP="00CD5E8B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92025F" w:rsidRPr="00CD5E8B" w:rsidRDefault="0092025F" w:rsidP="00CD5E8B">
      <w:pPr>
        <w:rPr>
          <w:lang w:eastAsia="en-US"/>
        </w:rPr>
      </w:pPr>
    </w:p>
    <w:p w:rsidR="0092025F" w:rsidRDefault="0092025F" w:rsidP="00CD5E8B">
      <w:pPr>
        <w:jc w:val="center"/>
        <w:rPr>
          <w:sz w:val="26"/>
          <w:szCs w:val="26"/>
        </w:rPr>
      </w:pPr>
      <w:r w:rsidRPr="00CD5E8B">
        <w:rPr>
          <w:sz w:val="26"/>
          <w:szCs w:val="26"/>
        </w:rPr>
        <w:t>Распределение иного межбюджетного трансферта на организацию теплоснабжения</w:t>
      </w:r>
    </w:p>
    <w:p w:rsidR="0092025F" w:rsidRDefault="0092025F" w:rsidP="00CD5E8B">
      <w:pPr>
        <w:jc w:val="center"/>
        <w:rPr>
          <w:sz w:val="26"/>
          <w:szCs w:val="26"/>
        </w:rPr>
      </w:pPr>
    </w:p>
    <w:p w:rsidR="0092025F" w:rsidRPr="00D96F8F" w:rsidRDefault="0092025F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47567D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47567D">
        <w:trPr>
          <w:jc w:val="center"/>
        </w:trPr>
        <w:tc>
          <w:tcPr>
            <w:tcW w:w="4219" w:type="dxa"/>
          </w:tcPr>
          <w:p w:rsidR="0092025F" w:rsidRPr="00D96F8F" w:rsidRDefault="0092025F" w:rsidP="0047567D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>
              <w:rPr>
                <w:bCs/>
              </w:rPr>
              <w:t>640,0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47567D">
        <w:trPr>
          <w:jc w:val="center"/>
        </w:trPr>
        <w:tc>
          <w:tcPr>
            <w:tcW w:w="4219" w:type="dxa"/>
          </w:tcPr>
          <w:p w:rsidR="0092025F" w:rsidRPr="00D96F8F" w:rsidRDefault="0092025F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Default="0092025F" w:rsidP="00CD5E8B"/>
    <w:p w:rsidR="0092025F" w:rsidRDefault="0092025F" w:rsidP="00CD5E8B"/>
    <w:p w:rsidR="0092025F" w:rsidRDefault="0092025F" w:rsidP="00CD5E8B"/>
    <w:p w:rsidR="0092025F" w:rsidRDefault="0092025F" w:rsidP="00CD5E8B"/>
    <w:p w:rsidR="0092025F" w:rsidRDefault="0092025F" w:rsidP="00CD5E8B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92025F" w:rsidRPr="00CD5E8B" w:rsidRDefault="0092025F" w:rsidP="00CD5E8B">
      <w:pPr>
        <w:rPr>
          <w:lang w:eastAsia="en-US"/>
        </w:rPr>
      </w:pPr>
    </w:p>
    <w:p w:rsidR="0092025F" w:rsidRDefault="0092025F" w:rsidP="00CD5E8B">
      <w:pPr>
        <w:jc w:val="center"/>
        <w:rPr>
          <w:sz w:val="26"/>
          <w:szCs w:val="26"/>
        </w:rPr>
      </w:pPr>
      <w:r w:rsidRPr="007469C0">
        <w:rPr>
          <w:sz w:val="26"/>
          <w:szCs w:val="26"/>
        </w:rPr>
        <w:t>Распределение иного межбюджетного трансферта на исполнение судебных актов</w:t>
      </w:r>
    </w:p>
    <w:p w:rsidR="0092025F" w:rsidRPr="00D96F8F" w:rsidRDefault="0092025F" w:rsidP="00CD5E8B">
      <w:pPr>
        <w:jc w:val="center"/>
        <w:rPr>
          <w:sz w:val="26"/>
          <w:szCs w:val="26"/>
        </w:rPr>
      </w:pPr>
    </w:p>
    <w:p w:rsidR="0092025F" w:rsidRPr="00D96F8F" w:rsidRDefault="0092025F" w:rsidP="00CD5E8B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47567D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47567D">
        <w:trPr>
          <w:jc w:val="center"/>
        </w:trPr>
        <w:tc>
          <w:tcPr>
            <w:tcW w:w="4219" w:type="dxa"/>
          </w:tcPr>
          <w:p w:rsidR="0092025F" w:rsidRPr="00D96F8F" w:rsidRDefault="0092025F" w:rsidP="0047567D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>
              <w:rPr>
                <w:bCs/>
              </w:rPr>
              <w:t>11 860,2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47567D">
        <w:trPr>
          <w:jc w:val="center"/>
        </w:trPr>
        <w:tc>
          <w:tcPr>
            <w:tcW w:w="4219" w:type="dxa"/>
          </w:tcPr>
          <w:p w:rsidR="0092025F" w:rsidRPr="00D96F8F" w:rsidRDefault="0092025F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11 860,2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92025F" w:rsidRDefault="0092025F" w:rsidP="00CD5E8B"/>
    <w:p w:rsidR="0092025F" w:rsidRDefault="0092025F" w:rsidP="00CD5E8B"/>
    <w:p w:rsidR="0092025F" w:rsidRDefault="0092025F" w:rsidP="008A4576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92025F" w:rsidRPr="00CD5E8B" w:rsidRDefault="0092025F" w:rsidP="008A4576">
      <w:pPr>
        <w:rPr>
          <w:lang w:eastAsia="en-US"/>
        </w:rPr>
      </w:pPr>
    </w:p>
    <w:p w:rsidR="0092025F" w:rsidRDefault="0092025F" w:rsidP="008A4576">
      <w:pPr>
        <w:jc w:val="center"/>
        <w:rPr>
          <w:sz w:val="26"/>
          <w:szCs w:val="26"/>
        </w:rPr>
      </w:pPr>
      <w:r w:rsidRPr="008A4576">
        <w:rPr>
          <w:sz w:val="26"/>
          <w:szCs w:val="26"/>
        </w:rPr>
        <w:t>Иной межбюджетный трансферт на организацию водоснабжения</w:t>
      </w:r>
    </w:p>
    <w:p w:rsidR="0092025F" w:rsidRDefault="0092025F" w:rsidP="008A4576">
      <w:pPr>
        <w:jc w:val="center"/>
        <w:rPr>
          <w:sz w:val="26"/>
          <w:szCs w:val="26"/>
        </w:rPr>
      </w:pPr>
    </w:p>
    <w:p w:rsidR="0092025F" w:rsidRPr="00D96F8F" w:rsidRDefault="0092025F" w:rsidP="008A4576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025F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92025F" w:rsidRPr="00D96F8F" w:rsidTr="0047567D">
        <w:trPr>
          <w:trHeight w:val="276"/>
          <w:jc w:val="center"/>
        </w:trPr>
        <w:tc>
          <w:tcPr>
            <w:tcW w:w="4219" w:type="dxa"/>
            <w:vMerge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92025F" w:rsidRPr="00D96F8F" w:rsidTr="0047567D">
        <w:trPr>
          <w:jc w:val="center"/>
        </w:trPr>
        <w:tc>
          <w:tcPr>
            <w:tcW w:w="4219" w:type="dxa"/>
          </w:tcPr>
          <w:p w:rsidR="0092025F" w:rsidRPr="00D96F8F" w:rsidRDefault="0092025F" w:rsidP="0047567D">
            <w:pPr>
              <w:rPr>
                <w:bCs/>
              </w:rPr>
            </w:pPr>
            <w:r w:rsidRPr="00D96F8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47567D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92025F" w:rsidRPr="00D96F8F" w:rsidTr="0047567D">
        <w:trPr>
          <w:jc w:val="center"/>
        </w:trPr>
        <w:tc>
          <w:tcPr>
            <w:tcW w:w="4219" w:type="dxa"/>
          </w:tcPr>
          <w:p w:rsidR="0092025F" w:rsidRPr="00D96F8F" w:rsidRDefault="0092025F" w:rsidP="0047567D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246,0</w:t>
            </w:r>
          </w:p>
        </w:tc>
        <w:tc>
          <w:tcPr>
            <w:tcW w:w="1702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025F" w:rsidRPr="00D96F8F" w:rsidRDefault="0092025F" w:rsidP="0047567D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  <w:r>
              <w:rPr>
                <w:b/>
                <w:bCs/>
              </w:rPr>
              <w:t>».</w:t>
            </w:r>
          </w:p>
        </w:tc>
      </w:tr>
    </w:tbl>
    <w:p w:rsidR="0092025F" w:rsidRDefault="0092025F" w:rsidP="008A4576"/>
    <w:p w:rsidR="0092025F" w:rsidRPr="00F03632" w:rsidRDefault="0092025F" w:rsidP="00F03632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F03632">
        <w:rPr>
          <w:color w:val="auto"/>
          <w:sz w:val="26"/>
          <w:szCs w:val="26"/>
        </w:rPr>
        <w:t xml:space="preserve">2. Дополнить решение </w:t>
      </w:r>
      <w:r w:rsidRPr="00D96F8F">
        <w:rPr>
          <w:color w:val="auto"/>
          <w:sz w:val="26"/>
          <w:szCs w:val="26"/>
        </w:rPr>
        <w:t xml:space="preserve">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</w:t>
      </w:r>
      <w:r>
        <w:rPr>
          <w:color w:val="auto"/>
          <w:sz w:val="26"/>
          <w:szCs w:val="26"/>
        </w:rPr>
        <w:t>пунктом 10.2</w:t>
      </w:r>
      <w:r w:rsidRPr="00F03632">
        <w:rPr>
          <w:color w:val="auto"/>
          <w:sz w:val="26"/>
          <w:szCs w:val="26"/>
        </w:rPr>
        <w:t xml:space="preserve"> следующего содержания:</w:t>
      </w:r>
    </w:p>
    <w:p w:rsidR="0092025F" w:rsidRDefault="0092025F" w:rsidP="00F03632">
      <w:pPr>
        <w:pStyle w:val="11"/>
        <w:spacing w:before="0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F03632">
        <w:rPr>
          <w:color w:val="auto"/>
          <w:sz w:val="26"/>
          <w:szCs w:val="26"/>
        </w:rPr>
        <w:t>«Установить,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власти.»</w:t>
      </w:r>
      <w:r>
        <w:rPr>
          <w:color w:val="auto"/>
          <w:sz w:val="26"/>
          <w:szCs w:val="26"/>
        </w:rPr>
        <w:t>.</w:t>
      </w:r>
      <w:r>
        <w:rPr>
          <w:rFonts w:ascii="PT Astra Serif" w:hAnsi="PT Astra Serif"/>
          <w:bCs/>
          <w:sz w:val="27"/>
          <w:szCs w:val="27"/>
        </w:rPr>
        <w:br w:type="page"/>
      </w:r>
    </w:p>
    <w:p w:rsidR="0092025F" w:rsidRDefault="0092025F" w:rsidP="00F03632">
      <w:pPr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:rsidR="0092025F" w:rsidRPr="00D96F8F" w:rsidRDefault="0092025F" w:rsidP="00D96F8F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D96F8F">
        <w:rPr>
          <w:color w:val="auto"/>
          <w:sz w:val="26"/>
          <w:szCs w:val="26"/>
        </w:rPr>
        <w:t>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D96F8F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D96F8F">
        <w:rPr>
          <w:color w:val="auto"/>
          <w:sz w:val="26"/>
          <w:szCs w:val="26"/>
        </w:rPr>
        <w:t>).</w:t>
      </w:r>
    </w:p>
    <w:p w:rsidR="0092025F" w:rsidRPr="00D96F8F" w:rsidRDefault="0092025F" w:rsidP="00D96F8F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D96F8F">
        <w:rPr>
          <w:color w:val="auto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92025F" w:rsidRPr="00CD5E8B" w:rsidRDefault="0092025F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92025F" w:rsidRPr="00CD5E8B" w:rsidRDefault="0092025F" w:rsidP="00D96F8F">
      <w:pPr>
        <w:ind w:firstLine="720"/>
        <w:rPr>
          <w:sz w:val="28"/>
          <w:szCs w:val="28"/>
          <w:lang w:eastAsia="en-US"/>
        </w:rPr>
      </w:pPr>
    </w:p>
    <w:p w:rsidR="0092025F" w:rsidRPr="00CD5E8B" w:rsidRDefault="0092025F" w:rsidP="00D96F8F">
      <w:pPr>
        <w:tabs>
          <w:tab w:val="right" w:pos="9781"/>
        </w:tabs>
        <w:ind w:right="96" w:firstLine="720"/>
        <w:jc w:val="both"/>
        <w:rPr>
          <w:sz w:val="28"/>
          <w:szCs w:val="28"/>
        </w:rPr>
      </w:pPr>
    </w:p>
    <w:p w:rsidR="0092025F" w:rsidRPr="00D96F8F" w:rsidRDefault="0092025F" w:rsidP="00D96F8F">
      <w:pPr>
        <w:ind w:right="-2"/>
        <w:jc w:val="both"/>
        <w:rPr>
          <w:sz w:val="26"/>
          <w:szCs w:val="26"/>
        </w:rPr>
      </w:pPr>
      <w:bookmarkStart w:id="24" w:name="_Hlk9173018"/>
      <w:r w:rsidRPr="00D96F8F">
        <w:rPr>
          <w:sz w:val="26"/>
          <w:szCs w:val="26"/>
        </w:rPr>
        <w:t>Председатель Думы Молчановского района                               С.В. Меньшова</w:t>
      </w:r>
    </w:p>
    <w:p w:rsidR="0092025F" w:rsidRPr="00CD5E8B" w:rsidRDefault="0092025F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92025F" w:rsidRPr="00CD5E8B" w:rsidRDefault="0092025F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92025F" w:rsidRPr="00CD5E8B" w:rsidRDefault="0092025F" w:rsidP="00D96F8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92025F" w:rsidRPr="008038FC" w:rsidRDefault="0092025F" w:rsidP="00D96F8F">
      <w:pPr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Глава Молчановского района                                     </w:t>
      </w:r>
      <w:r>
        <w:rPr>
          <w:sz w:val="26"/>
          <w:szCs w:val="26"/>
        </w:rPr>
        <w:t xml:space="preserve">                   </w:t>
      </w:r>
      <w:r w:rsidRPr="00D96F8F">
        <w:rPr>
          <w:sz w:val="26"/>
          <w:szCs w:val="26"/>
        </w:rPr>
        <w:t xml:space="preserve">   Ю.Ю. Сальков</w:t>
      </w:r>
      <w:bookmarkEnd w:id="24"/>
    </w:p>
    <w:sectPr w:rsidR="0092025F" w:rsidRPr="008038FC" w:rsidSect="00152D22">
      <w:headerReference w:type="default" r:id="rId8"/>
      <w:headerReference w:type="first" r:id="rId9"/>
      <w:pgSz w:w="11906" w:h="16838"/>
      <w:pgMar w:top="567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5F" w:rsidRDefault="0092025F">
      <w:r>
        <w:separator/>
      </w:r>
    </w:p>
  </w:endnote>
  <w:endnote w:type="continuationSeparator" w:id="1">
    <w:p w:rsidR="0092025F" w:rsidRDefault="0092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5F" w:rsidRDefault="0092025F">
      <w:r>
        <w:separator/>
      </w:r>
    </w:p>
  </w:footnote>
  <w:footnote w:type="continuationSeparator" w:id="1">
    <w:p w:rsidR="0092025F" w:rsidRDefault="00920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5F" w:rsidRDefault="0092025F">
    <w:pPr>
      <w:pStyle w:val="Header"/>
      <w:jc w:val="center"/>
    </w:pPr>
    <w:fldSimple w:instr="PAGE   \* MERGEFORMAT">
      <w:r>
        <w:rPr>
          <w:noProof/>
        </w:rPr>
        <w:t>122</w:t>
      </w:r>
    </w:fldSimple>
  </w:p>
  <w:p w:rsidR="0092025F" w:rsidRDefault="009202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5F" w:rsidRDefault="0092025F" w:rsidP="007C251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93F"/>
    <w:rsid w:val="000049BA"/>
    <w:rsid w:val="00004D96"/>
    <w:rsid w:val="00005CD4"/>
    <w:rsid w:val="00006605"/>
    <w:rsid w:val="000107E4"/>
    <w:rsid w:val="000140A2"/>
    <w:rsid w:val="000158C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977DC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A7FD8"/>
    <w:rsid w:val="000B0AEB"/>
    <w:rsid w:val="000B0F04"/>
    <w:rsid w:val="000B268D"/>
    <w:rsid w:val="000B316A"/>
    <w:rsid w:val="000B4BED"/>
    <w:rsid w:val="000B515C"/>
    <w:rsid w:val="000B6BFF"/>
    <w:rsid w:val="000C108E"/>
    <w:rsid w:val="000C137B"/>
    <w:rsid w:val="000C1AD5"/>
    <w:rsid w:val="000C2D8D"/>
    <w:rsid w:val="000C3244"/>
    <w:rsid w:val="000C3D5A"/>
    <w:rsid w:val="000C4B3A"/>
    <w:rsid w:val="000C51E6"/>
    <w:rsid w:val="000C55F6"/>
    <w:rsid w:val="000C580A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44D6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A92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201BF"/>
    <w:rsid w:val="001202B6"/>
    <w:rsid w:val="00121509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CF6"/>
    <w:rsid w:val="00131FCB"/>
    <w:rsid w:val="001323A9"/>
    <w:rsid w:val="001325B4"/>
    <w:rsid w:val="00132B5D"/>
    <w:rsid w:val="0013300E"/>
    <w:rsid w:val="00133DDB"/>
    <w:rsid w:val="00135751"/>
    <w:rsid w:val="001402C3"/>
    <w:rsid w:val="0014273C"/>
    <w:rsid w:val="001451D9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D22"/>
    <w:rsid w:val="00152EF3"/>
    <w:rsid w:val="00152F42"/>
    <w:rsid w:val="001530DB"/>
    <w:rsid w:val="00153B81"/>
    <w:rsid w:val="00153F9E"/>
    <w:rsid w:val="0015488E"/>
    <w:rsid w:val="00155B8B"/>
    <w:rsid w:val="00156308"/>
    <w:rsid w:val="00156986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4E87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0B37"/>
    <w:rsid w:val="00193609"/>
    <w:rsid w:val="001947C3"/>
    <w:rsid w:val="00195308"/>
    <w:rsid w:val="00196EBA"/>
    <w:rsid w:val="001970D7"/>
    <w:rsid w:val="0019776E"/>
    <w:rsid w:val="00197D85"/>
    <w:rsid w:val="001A0345"/>
    <w:rsid w:val="001A199E"/>
    <w:rsid w:val="001A1F57"/>
    <w:rsid w:val="001A23BB"/>
    <w:rsid w:val="001A3F29"/>
    <w:rsid w:val="001A487F"/>
    <w:rsid w:val="001A4947"/>
    <w:rsid w:val="001A58B3"/>
    <w:rsid w:val="001A6959"/>
    <w:rsid w:val="001B0821"/>
    <w:rsid w:val="001B2661"/>
    <w:rsid w:val="001B2E84"/>
    <w:rsid w:val="001B5C49"/>
    <w:rsid w:val="001B6D47"/>
    <w:rsid w:val="001C3C83"/>
    <w:rsid w:val="001C4C2E"/>
    <w:rsid w:val="001C50E5"/>
    <w:rsid w:val="001C6150"/>
    <w:rsid w:val="001C68FD"/>
    <w:rsid w:val="001C737F"/>
    <w:rsid w:val="001C75BD"/>
    <w:rsid w:val="001C7E87"/>
    <w:rsid w:val="001D22C1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1F7334"/>
    <w:rsid w:val="00200E98"/>
    <w:rsid w:val="00200F58"/>
    <w:rsid w:val="00202506"/>
    <w:rsid w:val="00202AF3"/>
    <w:rsid w:val="00203323"/>
    <w:rsid w:val="002047FA"/>
    <w:rsid w:val="00204B72"/>
    <w:rsid w:val="00204E5E"/>
    <w:rsid w:val="00205CB8"/>
    <w:rsid w:val="00206F5E"/>
    <w:rsid w:val="00207493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1981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176"/>
    <w:rsid w:val="00245D97"/>
    <w:rsid w:val="00246245"/>
    <w:rsid w:val="002462D9"/>
    <w:rsid w:val="002468EA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26D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149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0E59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0581"/>
    <w:rsid w:val="002E1671"/>
    <w:rsid w:val="002E3D84"/>
    <w:rsid w:val="002E57EA"/>
    <w:rsid w:val="002E5C6B"/>
    <w:rsid w:val="002E6662"/>
    <w:rsid w:val="002F1702"/>
    <w:rsid w:val="002F2AD4"/>
    <w:rsid w:val="002F4C83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176A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414"/>
    <w:rsid w:val="0037055A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187"/>
    <w:rsid w:val="003767DC"/>
    <w:rsid w:val="00376F45"/>
    <w:rsid w:val="00377F0C"/>
    <w:rsid w:val="003800A5"/>
    <w:rsid w:val="00380E2F"/>
    <w:rsid w:val="00380E97"/>
    <w:rsid w:val="00381B69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60E"/>
    <w:rsid w:val="00392F2C"/>
    <w:rsid w:val="003934CB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4C5"/>
    <w:rsid w:val="003A2677"/>
    <w:rsid w:val="003A27E7"/>
    <w:rsid w:val="003A3900"/>
    <w:rsid w:val="003A3C57"/>
    <w:rsid w:val="003A41BA"/>
    <w:rsid w:val="003A4C01"/>
    <w:rsid w:val="003A5BEA"/>
    <w:rsid w:val="003A6CC8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4BC2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0784"/>
    <w:rsid w:val="003E14A6"/>
    <w:rsid w:val="003E189E"/>
    <w:rsid w:val="003E192F"/>
    <w:rsid w:val="003E1BBF"/>
    <w:rsid w:val="003E259A"/>
    <w:rsid w:val="003E3325"/>
    <w:rsid w:val="003E43E1"/>
    <w:rsid w:val="003E4415"/>
    <w:rsid w:val="003E4CE4"/>
    <w:rsid w:val="003E6A1B"/>
    <w:rsid w:val="003F027A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6140"/>
    <w:rsid w:val="004168C8"/>
    <w:rsid w:val="004174BD"/>
    <w:rsid w:val="00417854"/>
    <w:rsid w:val="00417D44"/>
    <w:rsid w:val="0042284B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B16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67D"/>
    <w:rsid w:val="00475B0F"/>
    <w:rsid w:val="00476437"/>
    <w:rsid w:val="00476A28"/>
    <w:rsid w:val="00476B64"/>
    <w:rsid w:val="0048511E"/>
    <w:rsid w:val="004851A0"/>
    <w:rsid w:val="00485244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B7753"/>
    <w:rsid w:val="004C0377"/>
    <w:rsid w:val="004C056A"/>
    <w:rsid w:val="004C17ED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8F2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5BDF"/>
    <w:rsid w:val="00517146"/>
    <w:rsid w:val="00517D02"/>
    <w:rsid w:val="00517F68"/>
    <w:rsid w:val="005200AF"/>
    <w:rsid w:val="00520A5D"/>
    <w:rsid w:val="00521047"/>
    <w:rsid w:val="0052206F"/>
    <w:rsid w:val="005227EA"/>
    <w:rsid w:val="00523F05"/>
    <w:rsid w:val="005249CB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372"/>
    <w:rsid w:val="00545E38"/>
    <w:rsid w:val="00546130"/>
    <w:rsid w:val="00547375"/>
    <w:rsid w:val="00547423"/>
    <w:rsid w:val="0055204F"/>
    <w:rsid w:val="00552F08"/>
    <w:rsid w:val="0055351F"/>
    <w:rsid w:val="005536D0"/>
    <w:rsid w:val="005539E1"/>
    <w:rsid w:val="005540F6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66FDF"/>
    <w:rsid w:val="00570202"/>
    <w:rsid w:val="005707E4"/>
    <w:rsid w:val="005708F6"/>
    <w:rsid w:val="00571CF3"/>
    <w:rsid w:val="00572BBD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3BB2"/>
    <w:rsid w:val="00584B51"/>
    <w:rsid w:val="00584BCF"/>
    <w:rsid w:val="0058703F"/>
    <w:rsid w:val="00587EBC"/>
    <w:rsid w:val="005905A6"/>
    <w:rsid w:val="005917FD"/>
    <w:rsid w:val="00591821"/>
    <w:rsid w:val="00592A44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34DA"/>
    <w:rsid w:val="005A40F0"/>
    <w:rsid w:val="005A4C95"/>
    <w:rsid w:val="005A4CD1"/>
    <w:rsid w:val="005A4D58"/>
    <w:rsid w:val="005A5982"/>
    <w:rsid w:val="005A7548"/>
    <w:rsid w:val="005B21DD"/>
    <w:rsid w:val="005B2769"/>
    <w:rsid w:val="005B370B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3660"/>
    <w:rsid w:val="005D4AF2"/>
    <w:rsid w:val="005D58D1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312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198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485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0E8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1E46"/>
    <w:rsid w:val="006934EB"/>
    <w:rsid w:val="0069366B"/>
    <w:rsid w:val="006949FA"/>
    <w:rsid w:val="00695798"/>
    <w:rsid w:val="00696175"/>
    <w:rsid w:val="00697AA9"/>
    <w:rsid w:val="006A3E80"/>
    <w:rsid w:val="006A4606"/>
    <w:rsid w:val="006A461E"/>
    <w:rsid w:val="006A59D1"/>
    <w:rsid w:val="006A5C4A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0E1"/>
    <w:rsid w:val="006C21FF"/>
    <w:rsid w:val="006C2D0E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46B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A03"/>
    <w:rsid w:val="006F7EF0"/>
    <w:rsid w:val="006F7EF4"/>
    <w:rsid w:val="006F7F0B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94F"/>
    <w:rsid w:val="00715D82"/>
    <w:rsid w:val="00717B9F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9AA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9C0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1D9A"/>
    <w:rsid w:val="0076293D"/>
    <w:rsid w:val="00762FA1"/>
    <w:rsid w:val="00763717"/>
    <w:rsid w:val="00763C4B"/>
    <w:rsid w:val="00763CE2"/>
    <w:rsid w:val="007653F8"/>
    <w:rsid w:val="007659E2"/>
    <w:rsid w:val="00765B58"/>
    <w:rsid w:val="0076655C"/>
    <w:rsid w:val="0076672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2D3C"/>
    <w:rsid w:val="00794563"/>
    <w:rsid w:val="0079497A"/>
    <w:rsid w:val="00795415"/>
    <w:rsid w:val="00795C29"/>
    <w:rsid w:val="00796F28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3935"/>
    <w:rsid w:val="007B43D8"/>
    <w:rsid w:val="007B5879"/>
    <w:rsid w:val="007C21F0"/>
    <w:rsid w:val="007C2513"/>
    <w:rsid w:val="007C2F9F"/>
    <w:rsid w:val="007C4C09"/>
    <w:rsid w:val="007C50E4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6EA5"/>
    <w:rsid w:val="007F7924"/>
    <w:rsid w:val="00800554"/>
    <w:rsid w:val="00800CC2"/>
    <w:rsid w:val="0080137F"/>
    <w:rsid w:val="00802D43"/>
    <w:rsid w:val="00802D71"/>
    <w:rsid w:val="00802F17"/>
    <w:rsid w:val="00803789"/>
    <w:rsid w:val="008038FC"/>
    <w:rsid w:val="00803E56"/>
    <w:rsid w:val="0080599E"/>
    <w:rsid w:val="00805A7A"/>
    <w:rsid w:val="0081043C"/>
    <w:rsid w:val="0081264F"/>
    <w:rsid w:val="0081265D"/>
    <w:rsid w:val="00814AA5"/>
    <w:rsid w:val="00815D62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0C23"/>
    <w:rsid w:val="0085477B"/>
    <w:rsid w:val="00854A7C"/>
    <w:rsid w:val="0085558E"/>
    <w:rsid w:val="008557D0"/>
    <w:rsid w:val="00855EC1"/>
    <w:rsid w:val="0085621B"/>
    <w:rsid w:val="008568EC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86E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576"/>
    <w:rsid w:val="008A48C2"/>
    <w:rsid w:val="008A4985"/>
    <w:rsid w:val="008A4CD9"/>
    <w:rsid w:val="008A4F34"/>
    <w:rsid w:val="008A5286"/>
    <w:rsid w:val="008A5BF3"/>
    <w:rsid w:val="008A6042"/>
    <w:rsid w:val="008A729F"/>
    <w:rsid w:val="008A77B1"/>
    <w:rsid w:val="008B0500"/>
    <w:rsid w:val="008B062F"/>
    <w:rsid w:val="008B0CDA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0FC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3A6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41A1"/>
    <w:rsid w:val="009063B5"/>
    <w:rsid w:val="00906B8E"/>
    <w:rsid w:val="00907E9A"/>
    <w:rsid w:val="00910716"/>
    <w:rsid w:val="00910943"/>
    <w:rsid w:val="009110E5"/>
    <w:rsid w:val="009142BE"/>
    <w:rsid w:val="00914FFD"/>
    <w:rsid w:val="0091563F"/>
    <w:rsid w:val="009156AE"/>
    <w:rsid w:val="009156EE"/>
    <w:rsid w:val="009161CE"/>
    <w:rsid w:val="00916CFF"/>
    <w:rsid w:val="0092025F"/>
    <w:rsid w:val="0092287C"/>
    <w:rsid w:val="009239CD"/>
    <w:rsid w:val="00924C41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5AF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2978"/>
    <w:rsid w:val="009B3A2B"/>
    <w:rsid w:val="009B7F7D"/>
    <w:rsid w:val="009C005B"/>
    <w:rsid w:val="009C0AC7"/>
    <w:rsid w:val="009C2EF9"/>
    <w:rsid w:val="009C37CB"/>
    <w:rsid w:val="009C383E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66A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ABB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21D"/>
    <w:rsid w:val="00A17532"/>
    <w:rsid w:val="00A17629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6AB"/>
    <w:rsid w:val="00A44F37"/>
    <w:rsid w:val="00A45784"/>
    <w:rsid w:val="00A468E3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B59"/>
    <w:rsid w:val="00AA1F34"/>
    <w:rsid w:val="00AA224F"/>
    <w:rsid w:val="00AA238A"/>
    <w:rsid w:val="00AB0678"/>
    <w:rsid w:val="00AB25DC"/>
    <w:rsid w:val="00AB295A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09C8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94D"/>
    <w:rsid w:val="00B02CCD"/>
    <w:rsid w:val="00B02DD3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27DF9"/>
    <w:rsid w:val="00B322F7"/>
    <w:rsid w:val="00B34544"/>
    <w:rsid w:val="00B34A71"/>
    <w:rsid w:val="00B3506D"/>
    <w:rsid w:val="00B353DA"/>
    <w:rsid w:val="00B36191"/>
    <w:rsid w:val="00B366BC"/>
    <w:rsid w:val="00B369A2"/>
    <w:rsid w:val="00B36A4C"/>
    <w:rsid w:val="00B36B74"/>
    <w:rsid w:val="00B374DB"/>
    <w:rsid w:val="00B404EC"/>
    <w:rsid w:val="00B4051D"/>
    <w:rsid w:val="00B431DF"/>
    <w:rsid w:val="00B431EB"/>
    <w:rsid w:val="00B44AF4"/>
    <w:rsid w:val="00B473A7"/>
    <w:rsid w:val="00B52B22"/>
    <w:rsid w:val="00B542CD"/>
    <w:rsid w:val="00B55FAB"/>
    <w:rsid w:val="00B60F8F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73C0"/>
    <w:rsid w:val="00B81466"/>
    <w:rsid w:val="00B82C7A"/>
    <w:rsid w:val="00B85370"/>
    <w:rsid w:val="00B85FB6"/>
    <w:rsid w:val="00B85FFF"/>
    <w:rsid w:val="00B86AD5"/>
    <w:rsid w:val="00B91D01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30E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23FA"/>
    <w:rsid w:val="00BC3256"/>
    <w:rsid w:val="00BC3355"/>
    <w:rsid w:val="00BC5290"/>
    <w:rsid w:val="00BC798A"/>
    <w:rsid w:val="00BD00A8"/>
    <w:rsid w:val="00BD3176"/>
    <w:rsid w:val="00BD326C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09A6"/>
    <w:rsid w:val="00BE331C"/>
    <w:rsid w:val="00BE3937"/>
    <w:rsid w:val="00BE3E8C"/>
    <w:rsid w:val="00BE4441"/>
    <w:rsid w:val="00BE44FA"/>
    <w:rsid w:val="00BE4BF0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2AE"/>
    <w:rsid w:val="00C13CF8"/>
    <w:rsid w:val="00C14E08"/>
    <w:rsid w:val="00C16E31"/>
    <w:rsid w:val="00C179F9"/>
    <w:rsid w:val="00C17AAD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12B3"/>
    <w:rsid w:val="00C41890"/>
    <w:rsid w:val="00C42828"/>
    <w:rsid w:val="00C429C1"/>
    <w:rsid w:val="00C42A55"/>
    <w:rsid w:val="00C43288"/>
    <w:rsid w:val="00C43B58"/>
    <w:rsid w:val="00C43D85"/>
    <w:rsid w:val="00C4401A"/>
    <w:rsid w:val="00C443C6"/>
    <w:rsid w:val="00C44864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7981"/>
    <w:rsid w:val="00C60EB2"/>
    <w:rsid w:val="00C61714"/>
    <w:rsid w:val="00C62812"/>
    <w:rsid w:val="00C63EB4"/>
    <w:rsid w:val="00C64A10"/>
    <w:rsid w:val="00C64A17"/>
    <w:rsid w:val="00C656D2"/>
    <w:rsid w:val="00C70101"/>
    <w:rsid w:val="00C706B7"/>
    <w:rsid w:val="00C72AEA"/>
    <w:rsid w:val="00C73BA8"/>
    <w:rsid w:val="00C764C9"/>
    <w:rsid w:val="00C801BF"/>
    <w:rsid w:val="00C801C8"/>
    <w:rsid w:val="00C80224"/>
    <w:rsid w:val="00C80469"/>
    <w:rsid w:val="00C807F9"/>
    <w:rsid w:val="00C808FA"/>
    <w:rsid w:val="00C80F75"/>
    <w:rsid w:val="00C812B4"/>
    <w:rsid w:val="00C81951"/>
    <w:rsid w:val="00C81A17"/>
    <w:rsid w:val="00C8209A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5E0"/>
    <w:rsid w:val="00CC7FA2"/>
    <w:rsid w:val="00CD17B3"/>
    <w:rsid w:val="00CD1AA7"/>
    <w:rsid w:val="00CD47A1"/>
    <w:rsid w:val="00CD4D76"/>
    <w:rsid w:val="00CD5BA3"/>
    <w:rsid w:val="00CD5E27"/>
    <w:rsid w:val="00CD5E8B"/>
    <w:rsid w:val="00CD6903"/>
    <w:rsid w:val="00CD6BDF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7C14"/>
    <w:rsid w:val="00D107DF"/>
    <w:rsid w:val="00D11527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279B4"/>
    <w:rsid w:val="00D306C0"/>
    <w:rsid w:val="00D313DF"/>
    <w:rsid w:val="00D317A5"/>
    <w:rsid w:val="00D31A2C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46912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351D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87B25"/>
    <w:rsid w:val="00D92605"/>
    <w:rsid w:val="00D929F4"/>
    <w:rsid w:val="00D92DEC"/>
    <w:rsid w:val="00D93595"/>
    <w:rsid w:val="00D966A2"/>
    <w:rsid w:val="00D96F8F"/>
    <w:rsid w:val="00D97AB5"/>
    <w:rsid w:val="00DA2934"/>
    <w:rsid w:val="00DA73CC"/>
    <w:rsid w:val="00DB0C37"/>
    <w:rsid w:val="00DB11EB"/>
    <w:rsid w:val="00DB1391"/>
    <w:rsid w:val="00DB35B8"/>
    <w:rsid w:val="00DB44AE"/>
    <w:rsid w:val="00DB6981"/>
    <w:rsid w:val="00DC0C43"/>
    <w:rsid w:val="00DC0CCE"/>
    <w:rsid w:val="00DC14F6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E7C54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2D2E"/>
    <w:rsid w:val="00E53BAB"/>
    <w:rsid w:val="00E54CA4"/>
    <w:rsid w:val="00E55172"/>
    <w:rsid w:val="00E5537A"/>
    <w:rsid w:val="00E55D33"/>
    <w:rsid w:val="00E56BE6"/>
    <w:rsid w:val="00E57070"/>
    <w:rsid w:val="00E5779F"/>
    <w:rsid w:val="00E60CCF"/>
    <w:rsid w:val="00E62EC4"/>
    <w:rsid w:val="00E6553E"/>
    <w:rsid w:val="00E66975"/>
    <w:rsid w:val="00E6749A"/>
    <w:rsid w:val="00E71640"/>
    <w:rsid w:val="00E7263A"/>
    <w:rsid w:val="00E73079"/>
    <w:rsid w:val="00E7321C"/>
    <w:rsid w:val="00E7479B"/>
    <w:rsid w:val="00E74AD8"/>
    <w:rsid w:val="00E7668E"/>
    <w:rsid w:val="00E76719"/>
    <w:rsid w:val="00E777BD"/>
    <w:rsid w:val="00E84AC0"/>
    <w:rsid w:val="00E85D3B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3C42"/>
    <w:rsid w:val="00E97628"/>
    <w:rsid w:val="00E97BA0"/>
    <w:rsid w:val="00E97F00"/>
    <w:rsid w:val="00EA269A"/>
    <w:rsid w:val="00EA275B"/>
    <w:rsid w:val="00EA2955"/>
    <w:rsid w:val="00EA31DF"/>
    <w:rsid w:val="00EA3A9C"/>
    <w:rsid w:val="00EA7257"/>
    <w:rsid w:val="00EA783C"/>
    <w:rsid w:val="00EB0F99"/>
    <w:rsid w:val="00EB12C7"/>
    <w:rsid w:val="00EB462A"/>
    <w:rsid w:val="00EB5609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32"/>
    <w:rsid w:val="00F036A9"/>
    <w:rsid w:val="00F04A4B"/>
    <w:rsid w:val="00F051C7"/>
    <w:rsid w:val="00F0531C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6FB"/>
    <w:rsid w:val="00F23A0D"/>
    <w:rsid w:val="00F2444F"/>
    <w:rsid w:val="00F24DD0"/>
    <w:rsid w:val="00F25F82"/>
    <w:rsid w:val="00F26E47"/>
    <w:rsid w:val="00F272CA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5F37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0CDD"/>
    <w:rsid w:val="00F82341"/>
    <w:rsid w:val="00F824B1"/>
    <w:rsid w:val="00F82E1E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4822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6D3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0E88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0F5A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6961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96175"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69617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9617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3C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2158</TotalTime>
  <Pages>123</Pages>
  <Words>29685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216</cp:revision>
  <cp:lastPrinted>2022-12-07T07:59:00Z</cp:lastPrinted>
  <dcterms:created xsi:type="dcterms:W3CDTF">2022-02-19T09:30:00Z</dcterms:created>
  <dcterms:modified xsi:type="dcterms:W3CDTF">2022-12-13T08:59:00Z</dcterms:modified>
</cp:coreProperties>
</file>