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r>
        <w:rPr>
          <w:b w:val="0"/>
          <w:i w:val="0"/>
          <w:vertAlign w:val="baseline"/>
          <w:sz w:val="22.0"/>
          <w:rFonts w:ascii="Droid Sans"/>
          <w:lang w:bidi="ar-sa"/>
        </w:rPr>
        <w:t xml:space="preserve">ГИБДД  информирует </w:t>
      </w:r>
    </w:p>
    <w:p/>
    <w:p>
      <w:r>
        <w:rPr>
          <w:b w:val="0"/>
          <w:i w:val="0"/>
          <w:vertAlign w:val="baseline"/>
          <w:sz w:val="22.0"/>
          <w:rFonts w:ascii="Droid Sans"/>
          <w:lang w:bidi="ar-sa"/>
        </w:rPr>
        <w:t>Операция "ПЕШЕХОД"</w:t>
      </w:r>
    </w:p>
    <w:p/>
    <w:p>
      <w:r>
        <w:rPr>
          <w:b w:val="0"/>
          <w:i w:val="0"/>
          <w:vertAlign w:val="baseline"/>
          <w:sz w:val="22.0"/>
          <w:rFonts w:ascii="Droid Sans"/>
          <w:lang w:bidi="ar-sa"/>
        </w:rPr>
        <w:t xml:space="preserve"> В целях усиления профилактики ДТП с участием пешеходов, снижения аварийности на дорогах Молчановского района 21 сентября 2015 года проходило профилактическое мероприятие «Пешеход».</w:t>
      </w:r>
    </w:p>
    <w:p>
      <w:r>
        <w:rPr>
          <w:b w:val="0"/>
          <w:i w:val="0"/>
          <w:vertAlign w:val="baseline"/>
          <w:sz w:val="22.0"/>
          <w:rFonts w:ascii="Droid Sans"/>
          <w:lang w:bidi="ar-sa"/>
        </w:rPr>
        <w:t xml:space="preserve">В рамках данной операции маршруты патрулирования ДПС были  приближены к пешеходным переходам и местам массового скопления людей, проведены целевые мероприятия по выявлению нарушений ПДД пешеходами, а также водителями не предоставляющих преимущество в движении пешеходам. К административной  ответственности  было привлечено 6 пешеходов нарушивших ПДД. </w:t>
      </w:r>
    </w:p>
    <w:p>
      <w:pPr>
        <w:jc w:val="left"/>
        <w:rPr>
          <w:b w:val="1"/>
        </w:rPr>
      </w:pPr>
      <w:r>
        <w:rPr>
          <w:b w:val="1"/>
          <w:i w:val="0"/>
          <w:vertAlign w:val="baseline"/>
          <w:sz w:val="22.0"/>
          <w:rFonts w:ascii="Droid Sans"/>
          <w:lang w:bidi="ar-sa"/>
        </w:rPr>
        <w:t>То что необходимо знать и помнить Всем участникам дорожного движения.</w:t>
      </w:r>
    </w:p>
    <w:p>
      <w:r>
        <w:rPr>
          <w:b w:val="0"/>
          <w:i w:val="0"/>
          <w:vertAlign w:val="baseline"/>
          <w:sz w:val="22.0"/>
          <w:rFonts w:ascii="Droid Sans"/>
          <w:lang w:bidi="ar-sa"/>
        </w:rPr>
        <w:t>Пешеход – это вы, когда не за рулем, это ваши друзья, родственники, знакомые. Будьте всегда настороже при проезде пешеходных переходов - это единственное место, где пешеходы имеют право перехода улиц и дорог. Нельзя допустить, чтобы вашим автомобилем был покалечен или убит человек. Всегда будьте внимательны около школ, детских садов , поскольку дети могут вдруг выбежать или выехать на велосипедах, на дорогу.</w:t>
      </w:r>
    </w:p>
    <w:p>
      <w:pPr>
        <w:rPr>
          <w:b w:val="0"/>
          <w:i w:val="0"/>
          <w:vertAlign w:val="baseline"/>
          <w:sz w:val="22.0"/>
          <w:rFonts w:ascii="Droid Sans"/>
        </w:rPr>
      </w:pPr>
      <w:r>
        <w:rPr>
          <w:b w:val="0"/>
          <w:i w:val="0"/>
          <w:vertAlign w:val="baseline"/>
          <w:sz w:val="22.0"/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lang w:bidi="ar-sa"/>
        </w:rPr>
        <w:t xml:space="preserve">В целях усиления контроля за состоянием улично-дорожной сети вблизи  образовательных учреждений  Госавтоинспекция  Молчановского района  просит всех участников  дорожного движения  при обнаружении  нарушений,  а также ухудшения  состояния улично-дорожной сети,  пешеходных переходов в районах образовательных учреждений незамедлительно  информировать сотрудников  Госавтоиспекции .  Телефоны  по которым можно сообщить о нарушениях:  ГИБДД 21-2-64, ДЧ ОМВД. 21-2-71(круглосуточно ). </w:t>
      </w:r>
    </w:p>
    <w:p>
      <w:pPr>
        <w:rPr>
          <w:b w:val="0"/>
          <w:i w:val="0"/>
          <w:vertAlign w:val="baseline"/>
          <w:sz w:val="22.0"/>
          <w:rFonts w:ascii="Droid Sans"/>
        </w:rPr>
      </w:pPr>
      <w:r>
        <w:rPr>
          <w:b w:val="0"/>
          <w:i w:val="0"/>
          <w:vertAlign w:val="baseline"/>
          <w:sz w:val="22.0"/>
          <w:rFonts w:ascii="Droid Sans"/>
          <w:lang w:bidi="ar-sa"/>
        </w:rPr>
      </w:r>
    </w:p>
    <w:p>
      <w:pPr>
        <w:rPr>
          <w:rFonts w:ascii="Droid Sans"/>
        </w:rPr>
      </w:pPr>
      <w:r>
        <w:rPr>
          <w:b w:val="0"/>
          <w:i w:val="0"/>
          <w:vertAlign w:val="baseline"/>
          <w:sz w:val="22.0"/>
          <w:rFonts w:ascii="Droid Sans"/>
          <w:lang w:bidi="ar-sa"/>
        </w:rPr>
        <w:t>Помните! Дорога не прощает беспечности! Делайте для своей безопасности все, что в Ваших силах. А Вы можете многое - Ваша жизнь в Ваших руках.</w:t>
      </w:r>
    </w:p>
    <w:p>
      <w:pPr>
        <w:rPr>
          <w:rFonts w:ascii="Droid Sans"/>
        </w:rPr>
      </w:pPr>
      <w:r>
        <w:rPr>
          <w:b w:val="0"/>
          <w:i w:val="0"/>
          <w:vertAlign w:val="baseline"/>
          <w:sz w:val="22.0"/>
          <w:rFonts w:ascii="Droid Sans"/>
          <w:lang w:bidi="ar-sa"/>
        </w:rPr>
        <w:t xml:space="preserve">Инспектор по пропаганде БДД ст. Лейтенант  полиции Л. Швец </w:t>
      </w:r>
    </w:p>
    <w:sectPr>
      <w:pgSz w:w="12240" w:h="15840" w:orient="portrait"/>
      <w:pgMar w:bottom="1440" w:top="1440" w:right="1800" w:left="1800" w:header="720" w:footer="720" w:gutter="0"/>
      <w:cols w:sep="1" w:space="720" w:equalWidth="true"/>
      <w:type w:val="nextPag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72574C"/>
    <w:rsid w:val="00AA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Arial"/>
        <w:lang w:val="en-us" w:bidi="ar-sa" w:eastAsia="en-us"/>
      </w:rPr>
    </w:rPrDefault>
    <w:pPrDefault/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2015-09-28T20:17:40Z</dcterms:created>
  <dcterms:modified xsi:type="dcterms:W3CDTF">2015-09-28T20:17:40Z</dcterms:modified>
</cp:coreProperties>
</file>