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8A" w:rsidRDefault="00F258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588A" w:rsidRDefault="00F2588A">
      <w:pPr>
        <w:pStyle w:val="ConsPlusNormal"/>
        <w:jc w:val="both"/>
        <w:outlineLvl w:val="0"/>
      </w:pPr>
    </w:p>
    <w:p w:rsidR="00F2588A" w:rsidRDefault="00F2588A">
      <w:pPr>
        <w:pStyle w:val="ConsPlusTitle"/>
        <w:jc w:val="center"/>
        <w:outlineLvl w:val="0"/>
      </w:pPr>
      <w:r>
        <w:t>АДМИНИСТРАЦИЯ ТОМСКОЙ ОБЛАСТИ</w:t>
      </w:r>
    </w:p>
    <w:p w:rsidR="00F2588A" w:rsidRDefault="00F2588A">
      <w:pPr>
        <w:pStyle w:val="ConsPlusTitle"/>
        <w:jc w:val="center"/>
      </w:pPr>
    </w:p>
    <w:p w:rsidR="00F2588A" w:rsidRDefault="00F2588A">
      <w:pPr>
        <w:pStyle w:val="ConsPlusTitle"/>
        <w:jc w:val="center"/>
      </w:pPr>
      <w:r>
        <w:t>ПОСТАНОВЛЕНИЕ</w:t>
      </w:r>
    </w:p>
    <w:p w:rsidR="00F2588A" w:rsidRDefault="00F2588A">
      <w:pPr>
        <w:pStyle w:val="ConsPlusTitle"/>
        <w:jc w:val="center"/>
      </w:pPr>
      <w:r>
        <w:t>от 31 марта 2015 г. N 107а</w:t>
      </w:r>
    </w:p>
    <w:p w:rsidR="00F2588A" w:rsidRDefault="00F2588A">
      <w:pPr>
        <w:pStyle w:val="ConsPlusTitle"/>
        <w:jc w:val="center"/>
      </w:pPr>
    </w:p>
    <w:p w:rsidR="00F2588A" w:rsidRDefault="00F2588A">
      <w:pPr>
        <w:pStyle w:val="ConsPlusTitle"/>
        <w:jc w:val="center"/>
      </w:pPr>
      <w:r>
        <w:t>О ПРИМЕНЕНИИ МАКСИМАЛЬНЫХ ТОРГОВЫХ НАДБАВОК К ЦЕНАМ</w:t>
      </w:r>
    </w:p>
    <w:p w:rsidR="00F2588A" w:rsidRDefault="00F2588A">
      <w:pPr>
        <w:pStyle w:val="ConsPlusTitle"/>
        <w:jc w:val="center"/>
      </w:pPr>
      <w:r>
        <w:t>НА ОТДЕЛЬНЫЕ ВИДЫ ПРОДОВОЛЬСТВЕННЫХ ТОВАРОВ</w:t>
      </w:r>
    </w:p>
    <w:p w:rsidR="00F2588A" w:rsidRDefault="00F2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5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88A" w:rsidRDefault="00F25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88A" w:rsidRDefault="00F258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F2588A" w:rsidRDefault="00F2588A">
            <w:pPr>
              <w:pStyle w:val="ConsPlusNormal"/>
              <w:jc w:val="center"/>
            </w:pPr>
            <w:r>
              <w:rPr>
                <w:color w:val="392C69"/>
              </w:rPr>
              <w:t>от 28.02.2017 N 66а)</w:t>
            </w:r>
          </w:p>
        </w:tc>
      </w:tr>
    </w:tbl>
    <w:p w:rsidR="00F2588A" w:rsidRDefault="00F2588A">
      <w:pPr>
        <w:pStyle w:val="ConsPlusNormal"/>
        <w:jc w:val="both"/>
      </w:pPr>
    </w:p>
    <w:p w:rsidR="00F2588A" w:rsidRDefault="00F2588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 постановляю: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28.02.2017 N 66а.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стабилизации цен на отдельные виды социально значимых продовольственных товаров рекомендовать организациям оптовой и розничной торговли, индивидуальным предпринимателям, реализующим продовольственные товары на территории Томской области, предусмотреть наличие в торговом ассортименте по одному наименованию каждого из отдельных видов социально значимых продовольственных товаров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постановлению, на который максимальная торговая надбавка к цене поставщика не должна превышать:</w:t>
      </w:r>
      <w:proofErr w:type="gramEnd"/>
    </w:p>
    <w:p w:rsidR="00F2588A" w:rsidRDefault="00F2588A">
      <w:pPr>
        <w:pStyle w:val="ConsPlusNormal"/>
        <w:spacing w:before="220"/>
        <w:ind w:firstLine="540"/>
        <w:jc w:val="both"/>
      </w:pPr>
      <w:r>
        <w:t>1) для г. Томска и ЗАТО Северск - 15 процентов;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2) для Асиновского, Бакчарского, Верхнекетского, Зырянского, Кожевниковского, Колпашевского, Кривошеинского, Молчановского, Первомайского, Тегульдетского, Томского, Чаинского, Шегарского районов - 20 процентов;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3) для Александровского, Каргасокского, Парабельского районов, г. Кедрового и г. Стрежевого - 25 процентов.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3. Департаменту потребительского рынка Администрации Томской области (Чубенко) обеспечить разъяснение настоящего постановления на официальном сайте Администрации Томской области в течение десяти дней после дня его официального опубликования.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Кнорра А.Ф.</w:t>
      </w:r>
    </w:p>
    <w:p w:rsidR="00F2588A" w:rsidRDefault="00F2588A">
      <w:pPr>
        <w:pStyle w:val="ConsPlusNormal"/>
        <w:jc w:val="both"/>
      </w:pPr>
    </w:p>
    <w:p w:rsidR="00F2588A" w:rsidRDefault="00F2588A">
      <w:pPr>
        <w:pStyle w:val="ConsPlusNormal"/>
        <w:jc w:val="right"/>
      </w:pPr>
      <w:r>
        <w:t>И.о. Губернатора</w:t>
      </w:r>
    </w:p>
    <w:p w:rsidR="00F2588A" w:rsidRDefault="00F2588A">
      <w:pPr>
        <w:pStyle w:val="ConsPlusNormal"/>
        <w:jc w:val="right"/>
      </w:pPr>
      <w:r>
        <w:t>Томской области</w:t>
      </w:r>
    </w:p>
    <w:p w:rsidR="00F2588A" w:rsidRDefault="00F2588A">
      <w:pPr>
        <w:pStyle w:val="ConsPlusNormal"/>
        <w:jc w:val="right"/>
      </w:pPr>
      <w:r>
        <w:t>А.М.ФЕДЕНЕВ</w:t>
      </w:r>
    </w:p>
    <w:p w:rsidR="00F2588A" w:rsidRDefault="00F2588A">
      <w:pPr>
        <w:pStyle w:val="ConsPlusNormal"/>
        <w:jc w:val="both"/>
      </w:pPr>
    </w:p>
    <w:p w:rsidR="00F2588A" w:rsidRDefault="00F2588A">
      <w:pPr>
        <w:pStyle w:val="ConsPlusNormal"/>
        <w:jc w:val="both"/>
      </w:pPr>
    </w:p>
    <w:p w:rsidR="00F2588A" w:rsidRDefault="00F2588A">
      <w:pPr>
        <w:pStyle w:val="ConsPlusNormal"/>
        <w:jc w:val="both"/>
      </w:pPr>
    </w:p>
    <w:p w:rsidR="00F2588A" w:rsidRDefault="00F2588A">
      <w:pPr>
        <w:pStyle w:val="ConsPlusNormal"/>
        <w:jc w:val="both"/>
      </w:pPr>
    </w:p>
    <w:p w:rsidR="00F2588A" w:rsidRDefault="00F2588A">
      <w:pPr>
        <w:pStyle w:val="ConsPlusNormal"/>
        <w:jc w:val="both"/>
      </w:pPr>
    </w:p>
    <w:p w:rsidR="00F2588A" w:rsidRDefault="00F2588A">
      <w:pPr>
        <w:pStyle w:val="ConsPlusNormal"/>
        <w:jc w:val="right"/>
        <w:outlineLvl w:val="0"/>
      </w:pPr>
      <w:r>
        <w:t>Приложение</w:t>
      </w:r>
    </w:p>
    <w:p w:rsidR="00F2588A" w:rsidRDefault="00F2588A">
      <w:pPr>
        <w:pStyle w:val="ConsPlusNormal"/>
        <w:jc w:val="right"/>
      </w:pPr>
      <w:r>
        <w:lastRenderedPageBreak/>
        <w:t>к постановлению</w:t>
      </w:r>
    </w:p>
    <w:p w:rsidR="00F2588A" w:rsidRDefault="00F2588A">
      <w:pPr>
        <w:pStyle w:val="ConsPlusNormal"/>
        <w:jc w:val="right"/>
      </w:pPr>
      <w:r>
        <w:t>Администрации Томской области</w:t>
      </w:r>
    </w:p>
    <w:p w:rsidR="00F2588A" w:rsidRDefault="00F2588A">
      <w:pPr>
        <w:pStyle w:val="ConsPlusNormal"/>
        <w:jc w:val="right"/>
      </w:pPr>
      <w:r>
        <w:t>от 31.03.2015 N 107а</w:t>
      </w:r>
    </w:p>
    <w:p w:rsidR="00F2588A" w:rsidRDefault="00F2588A">
      <w:pPr>
        <w:pStyle w:val="ConsPlusNormal"/>
        <w:jc w:val="both"/>
      </w:pPr>
    </w:p>
    <w:p w:rsidR="00F2588A" w:rsidRDefault="00F2588A">
      <w:pPr>
        <w:pStyle w:val="ConsPlusTitle"/>
        <w:jc w:val="center"/>
      </w:pPr>
      <w:bookmarkStart w:id="0" w:name="P34"/>
      <w:bookmarkEnd w:id="0"/>
      <w:r>
        <w:t>ПЕРЕЧЕНЬ</w:t>
      </w:r>
    </w:p>
    <w:p w:rsidR="00F2588A" w:rsidRDefault="00F2588A">
      <w:pPr>
        <w:pStyle w:val="ConsPlusTitle"/>
        <w:jc w:val="center"/>
      </w:pPr>
      <w:r>
        <w:t>ОТДЕЛЬНЫХ ВИДОВ СОЦИАЛЬНО ЗНАЧИМЫХ ПРОДОВОЛЬСТВЕННЫХ ТОВАРОВ</w:t>
      </w:r>
    </w:p>
    <w:p w:rsidR="00F2588A" w:rsidRDefault="00F2588A">
      <w:pPr>
        <w:pStyle w:val="ConsPlusNormal"/>
        <w:jc w:val="both"/>
      </w:pPr>
    </w:p>
    <w:p w:rsidR="00F2588A" w:rsidRDefault="00F2588A">
      <w:pPr>
        <w:pStyle w:val="ConsPlusNormal"/>
        <w:ind w:firstLine="540"/>
        <w:jc w:val="both"/>
      </w:pPr>
      <w:r>
        <w:t>1. Говядина (кроме бескостного мяса).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2. Свинина (кроме бескостного мяса).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3. Куры.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4. Рыба мороженая неразделанная.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5. Масло сливочное.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6. Масло подсолнечное.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7. Молоко питьевое.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8. Яйца куриные.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9. Сахар-песок.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10. Соль поваренная пищевая.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11. Чай черный байховый.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12. Мука пшеничная.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13. Хлеб ржаной, ржано-пшеничный.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14. Хлеб и булочные изделия из пшеничной муки.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15. Рис шлифованный.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16. Пшено.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17. Крупа гречневая - ядрица.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18. Вермишель.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19. Картофель.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20. Капуста белокочанная свежая.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21. Лук репчатый.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22. Морковь.</w:t>
      </w:r>
    </w:p>
    <w:p w:rsidR="00F2588A" w:rsidRDefault="00F2588A">
      <w:pPr>
        <w:pStyle w:val="ConsPlusNormal"/>
        <w:spacing w:before="220"/>
        <w:ind w:firstLine="540"/>
        <w:jc w:val="both"/>
      </w:pPr>
      <w:r>
        <w:t>23. Яблоки.</w:t>
      </w:r>
    </w:p>
    <w:p w:rsidR="00F2588A" w:rsidRDefault="00F2588A">
      <w:pPr>
        <w:pStyle w:val="ConsPlusNormal"/>
        <w:jc w:val="both"/>
      </w:pPr>
    </w:p>
    <w:p w:rsidR="00F2588A" w:rsidRDefault="00F2588A">
      <w:pPr>
        <w:pStyle w:val="ConsPlusNormal"/>
        <w:jc w:val="both"/>
      </w:pPr>
    </w:p>
    <w:p w:rsidR="00F2588A" w:rsidRDefault="00F25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88A" w:rsidRDefault="00F2588A">
      <w:bookmarkStart w:id="1" w:name="_GoBack"/>
      <w:bookmarkEnd w:id="1"/>
    </w:p>
    <w:sectPr w:rsidR="00F2588A" w:rsidSect="004D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8A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EA92B5B957AC9C87AB2ACAD1D453BFAC46A6BD576A27DD9756BA22BD61252E250393E0D69402ACBCFB5CE4598467711A1B4E4BD3FB9D035C24FB7l7D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0EA92B5B957AC9C87AACA1BB711B3FF8CB3662D275AE2C8C236DF574861407A2103F6B4E2D4D2AC9C4E19F04C61F2656EAB9E2A023B9D4l2D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EA92B5B957AC9C87AB2ACAD1D453BFAC46A6BD576A27DD9756BA22BD61252E250393E0D69402ACBCFB5CE4598467711A1B4E4BD3FB9D035C24FB7l7D3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2021-06-03T08:03:00Z</dcterms:created>
  <dcterms:modified xsi:type="dcterms:W3CDTF">2021-06-03T08:03:00Z</dcterms:modified>
</cp:coreProperties>
</file>