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250" w:type="dxa"/>
        <w:tblLayout w:type="fixed"/>
        <w:tblLook w:val="0000"/>
      </w:tblPr>
      <w:tblGrid>
        <w:gridCol w:w="6048"/>
        <w:gridCol w:w="4300"/>
      </w:tblGrid>
      <w:tr w:rsidR="00274CA1" w:rsidTr="00A90F95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274CA1" w:rsidRDefault="00274CA1" w:rsidP="00236939">
            <w:pPr>
              <w:snapToGrid w:val="0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 w:rsidRPr="00B17D28"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7" o:title=""/>
                </v:shape>
              </w:pict>
            </w:r>
          </w:p>
        </w:tc>
      </w:tr>
      <w:tr w:rsidR="00274CA1" w:rsidRPr="00CE4CBA" w:rsidTr="00A90F95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274CA1" w:rsidRPr="00CE4CBA" w:rsidRDefault="00274CA1" w:rsidP="0087546D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274CA1" w:rsidRDefault="00274CA1" w:rsidP="0087546D">
            <w:pPr>
              <w:spacing w:before="120"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274CA1" w:rsidRPr="00CE4CBA" w:rsidRDefault="00274CA1" w:rsidP="0087546D">
            <w:pPr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274CA1" w:rsidTr="00A90F95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274CA1" w:rsidRDefault="00274CA1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__10.02.2016__                                                                                                                                № _73_</w:t>
            </w:r>
          </w:p>
          <w:p w:rsidR="00274CA1" w:rsidRDefault="00274CA1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274CA1" w:rsidTr="00A90F95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274CA1" w:rsidRDefault="00274CA1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274CA1" w:rsidTr="00A90F95">
        <w:trPr>
          <w:trHeight w:val="284"/>
        </w:trPr>
        <w:tc>
          <w:tcPr>
            <w:tcW w:w="6048" w:type="dxa"/>
            <w:shd w:val="clear" w:color="auto" w:fill="FFFFFF"/>
          </w:tcPr>
          <w:p w:rsidR="00274CA1" w:rsidRDefault="00274CA1" w:rsidP="0023693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Молчановского района от </w:t>
            </w:r>
            <w:r w:rsidRPr="00296E43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3.10.2012 № 609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274CA1" w:rsidRDefault="00274CA1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274CA1" w:rsidTr="00A90F95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274CA1" w:rsidRDefault="00274CA1" w:rsidP="00236939">
            <w:pPr>
              <w:snapToGrid w:val="0"/>
              <w:rPr>
                <w:color w:val="000000"/>
              </w:rPr>
            </w:pPr>
          </w:p>
        </w:tc>
      </w:tr>
      <w:tr w:rsidR="00274CA1" w:rsidTr="00A90F95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274CA1" w:rsidRPr="003B27CB" w:rsidRDefault="00274CA1" w:rsidP="005F4773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ст. 179 Бюджетного кодекса Российской Федерации</w:t>
            </w:r>
            <w:r>
              <w:rPr>
                <w:color w:val="000000"/>
                <w:sz w:val="28"/>
                <w:szCs w:val="28"/>
              </w:rPr>
              <w:t>, в целях совершенствования нормативного правового акта</w:t>
            </w:r>
          </w:p>
        </w:tc>
      </w:tr>
      <w:tr w:rsidR="00274CA1" w:rsidTr="00A90F95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274CA1" w:rsidRPr="003B27CB" w:rsidRDefault="00274CA1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</w:tc>
      </w:tr>
      <w:tr w:rsidR="00274CA1" w:rsidTr="00871F94">
        <w:trPr>
          <w:trHeight w:val="9221"/>
        </w:trPr>
        <w:tc>
          <w:tcPr>
            <w:tcW w:w="10348" w:type="dxa"/>
            <w:gridSpan w:val="2"/>
            <w:shd w:val="clear" w:color="auto" w:fill="FFFFFF"/>
          </w:tcPr>
          <w:p w:rsidR="00274CA1" w:rsidRPr="003B27CB" w:rsidRDefault="00274CA1" w:rsidP="00E0148A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1. Внести в постановление Администрации Молчановского района от </w:t>
            </w:r>
            <w:r>
              <w:rPr>
                <w:color w:val="000000"/>
                <w:sz w:val="28"/>
                <w:szCs w:val="28"/>
              </w:rPr>
              <w:t xml:space="preserve">03.10.2012 </w:t>
            </w:r>
            <w:r w:rsidRPr="003B27CB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609</w:t>
            </w:r>
            <w:r w:rsidRPr="003B27CB">
              <w:rPr>
                <w:color w:val="000000"/>
                <w:sz w:val="28"/>
                <w:szCs w:val="28"/>
              </w:rPr>
              <w:t xml:space="preserve"> «Об утверждении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3B27CB">
              <w:rPr>
                <w:color w:val="000000"/>
                <w:sz w:val="28"/>
                <w:szCs w:val="28"/>
              </w:rPr>
              <w:t>п</w:t>
            </w:r>
            <w:r w:rsidRPr="003B27CB">
              <w:rPr>
                <w:sz w:val="28"/>
                <w:szCs w:val="28"/>
              </w:rPr>
              <w:t xml:space="preserve">рограммы </w:t>
            </w:r>
            <w:r w:rsidRPr="003B27CB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Повышение качества жизни пожилых людей в Молчановском районе на 2013-2015 годы</w:t>
            </w:r>
            <w:r w:rsidRPr="003B27CB">
              <w:rPr>
                <w:color w:val="000000"/>
                <w:sz w:val="28"/>
                <w:szCs w:val="28"/>
              </w:rPr>
              <w:t>» следующие изменения:</w:t>
            </w:r>
          </w:p>
          <w:p w:rsidR="00274CA1" w:rsidRPr="003B27CB" w:rsidRDefault="00274CA1" w:rsidP="00E0148A">
            <w:pPr>
              <w:tabs>
                <w:tab w:val="left" w:pos="1134"/>
              </w:tabs>
              <w:snapToGrid w:val="0"/>
              <w:spacing w:after="12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1) в паспорте программы:</w:t>
            </w:r>
          </w:p>
          <w:p w:rsidR="00274CA1" w:rsidRDefault="00274CA1" w:rsidP="00E0148A">
            <w:pPr>
              <w:tabs>
                <w:tab w:val="left" w:pos="993"/>
              </w:tabs>
              <w:snapToGrid w:val="0"/>
              <w:spacing w:after="120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строку</w:t>
            </w:r>
            <w:r w:rsidRPr="003B27CB">
              <w:rPr>
                <w:color w:val="000000"/>
                <w:sz w:val="28"/>
                <w:szCs w:val="28"/>
              </w:rPr>
              <w:t xml:space="preserve"> «Объёмы и источники финансирования программы» изложить в новой редакции:</w:t>
            </w:r>
          </w:p>
          <w:p w:rsidR="00274CA1" w:rsidRPr="005F4773" w:rsidRDefault="00274CA1" w:rsidP="00E0148A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7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5F477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из бюджета Молчановского района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1917,2</w:t>
            </w:r>
            <w:r w:rsidRPr="005F477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из 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942,2</w:t>
            </w:r>
            <w:r w:rsidRPr="005F477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F4773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Молчановского района, </w:t>
            </w:r>
            <w:r w:rsidRPr="00597472"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5F4773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773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астной бюджет</w:t>
            </w:r>
            <w:r w:rsidRPr="005F477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4CA1" w:rsidRPr="005F4773" w:rsidRDefault="00274CA1" w:rsidP="00E0148A">
            <w:pPr>
              <w:ind w:firstLine="601"/>
              <w:jc w:val="both"/>
              <w:rPr>
                <w:sz w:val="28"/>
                <w:szCs w:val="28"/>
              </w:rPr>
            </w:pPr>
            <w:r w:rsidRPr="005F4773">
              <w:rPr>
                <w:sz w:val="28"/>
                <w:szCs w:val="28"/>
              </w:rPr>
              <w:t xml:space="preserve">2013 год </w:t>
            </w:r>
            <w:r>
              <w:rPr>
                <w:sz w:val="28"/>
                <w:szCs w:val="28"/>
              </w:rPr>
              <w:t>–</w:t>
            </w:r>
            <w:r w:rsidRPr="005F47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456,2</w:t>
            </w:r>
            <w:r w:rsidRPr="005F4773">
              <w:rPr>
                <w:sz w:val="28"/>
                <w:szCs w:val="28"/>
              </w:rPr>
              <w:t xml:space="preserve"> тысяч рублей бюджет Молчановского района, 455</w:t>
            </w:r>
            <w:r>
              <w:rPr>
                <w:sz w:val="28"/>
                <w:szCs w:val="28"/>
              </w:rPr>
              <w:t>,0 тысяч рублей - областной бюджет</w:t>
            </w:r>
            <w:r w:rsidRPr="005F4773">
              <w:rPr>
                <w:sz w:val="28"/>
                <w:szCs w:val="28"/>
              </w:rPr>
              <w:t>;</w:t>
            </w:r>
          </w:p>
          <w:p w:rsidR="00274CA1" w:rsidRPr="005F4773" w:rsidRDefault="00274CA1" w:rsidP="00E0148A">
            <w:pPr>
              <w:ind w:firstLine="601"/>
              <w:jc w:val="both"/>
              <w:rPr>
                <w:sz w:val="28"/>
                <w:szCs w:val="28"/>
              </w:rPr>
            </w:pPr>
            <w:r w:rsidRPr="005F4773">
              <w:rPr>
                <w:sz w:val="28"/>
                <w:szCs w:val="28"/>
              </w:rPr>
              <w:t>2014 год</w:t>
            </w:r>
            <w:r>
              <w:rPr>
                <w:sz w:val="28"/>
                <w:szCs w:val="28"/>
              </w:rPr>
              <w:t xml:space="preserve"> – 336,0</w:t>
            </w:r>
            <w:r w:rsidRPr="005F4773">
              <w:rPr>
                <w:sz w:val="28"/>
                <w:szCs w:val="28"/>
              </w:rPr>
              <w:t xml:space="preserve"> тысяч рублей </w:t>
            </w:r>
            <w:r>
              <w:rPr>
                <w:sz w:val="28"/>
                <w:szCs w:val="28"/>
              </w:rPr>
              <w:t xml:space="preserve">бюджет Молчановского района, 295,0 тысяч рублей </w:t>
            </w:r>
            <w:r w:rsidRPr="005F477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областной бюджет</w:t>
            </w:r>
            <w:r w:rsidRPr="005F4773">
              <w:rPr>
                <w:sz w:val="28"/>
                <w:szCs w:val="28"/>
              </w:rPr>
              <w:t>;</w:t>
            </w:r>
          </w:p>
          <w:p w:rsidR="00274CA1" w:rsidRDefault="00274CA1" w:rsidP="00E0148A">
            <w:pPr>
              <w:tabs>
                <w:tab w:val="left" w:pos="993"/>
              </w:tabs>
              <w:snapToGrid w:val="0"/>
              <w:spacing w:after="120"/>
              <w:ind w:firstLine="601"/>
              <w:jc w:val="both"/>
              <w:rPr>
                <w:sz w:val="28"/>
                <w:szCs w:val="28"/>
              </w:rPr>
            </w:pPr>
            <w:r w:rsidRPr="00597472">
              <w:rPr>
                <w:sz w:val="28"/>
                <w:szCs w:val="28"/>
              </w:rPr>
              <w:t xml:space="preserve">2015 - </w:t>
            </w:r>
            <w:r>
              <w:rPr>
                <w:sz w:val="28"/>
                <w:szCs w:val="28"/>
              </w:rPr>
              <w:t>150</w:t>
            </w:r>
            <w:r w:rsidRPr="00597472">
              <w:rPr>
                <w:sz w:val="28"/>
                <w:szCs w:val="28"/>
              </w:rPr>
              <w:t>,0 тысяч рублей - бюджет Молчановского района, 225,0 тысяч рублей – областной бюджет</w:t>
            </w:r>
            <w:r>
              <w:rPr>
                <w:sz w:val="28"/>
                <w:szCs w:val="28"/>
              </w:rPr>
              <w:t>.»;</w:t>
            </w:r>
          </w:p>
          <w:p w:rsidR="00274CA1" w:rsidRPr="005F4773" w:rsidRDefault="00274CA1" w:rsidP="00E0148A">
            <w:pPr>
              <w:tabs>
                <w:tab w:val="left" w:pos="993"/>
              </w:tabs>
              <w:snapToGrid w:val="0"/>
              <w:spacing w:after="120"/>
              <w:ind w:firstLine="601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раздел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>. Перечень мероприятий в рамках муниципальной программы «Повышение качества жизни пожилых людей в Молчановском районе на 2013-2015 годы» изложить в новой редакции согласно приложению к настоящему постановлению.</w:t>
            </w:r>
          </w:p>
          <w:p w:rsidR="00274CA1" w:rsidRPr="003B27CB" w:rsidRDefault="00274CA1" w:rsidP="00E0148A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с</w:t>
            </w:r>
            <w:r>
              <w:rPr>
                <w:color w:val="000000"/>
                <w:sz w:val="28"/>
                <w:szCs w:val="28"/>
              </w:rPr>
              <w:t xml:space="preserve"> даты официального опубликования в официальном печатном издании «Вестник Молчановского района» и подлежит </w:t>
            </w:r>
            <w:r w:rsidRPr="00F0205F">
              <w:rPr>
                <w:color w:val="000000"/>
                <w:sz w:val="28"/>
                <w:szCs w:val="28"/>
              </w:rPr>
              <w:t>разме</w:t>
            </w:r>
            <w:r>
              <w:rPr>
                <w:color w:val="000000"/>
                <w:sz w:val="28"/>
                <w:szCs w:val="28"/>
              </w:rPr>
              <w:t>щению</w:t>
            </w:r>
            <w:r w:rsidRPr="00F0205F">
              <w:rPr>
                <w:color w:val="000000"/>
                <w:sz w:val="28"/>
                <w:szCs w:val="28"/>
              </w:rPr>
              <w:t xml:space="preserve"> на официальном сайте Администрации Молчановского района</w:t>
            </w:r>
            <w:r w:rsidRPr="00F0205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C86A97">
                <w:rPr>
                  <w:rStyle w:val="Hyperlink"/>
                  <w:sz w:val="28"/>
                  <w:szCs w:val="28"/>
                  <w:lang w:val="en-US"/>
                </w:rPr>
                <w:t>http</w:t>
              </w:r>
              <w:r w:rsidRPr="00C86A97">
                <w:rPr>
                  <w:rStyle w:val="Hyperlink"/>
                  <w:sz w:val="28"/>
                  <w:szCs w:val="28"/>
                </w:rPr>
                <w:t>://</w:t>
              </w:r>
              <w:r w:rsidRPr="00C86A97">
                <w:rPr>
                  <w:rStyle w:val="Hyperlink"/>
                  <w:sz w:val="28"/>
                  <w:szCs w:val="28"/>
                  <w:lang w:val="en-US"/>
                </w:rPr>
                <w:t>www</w:t>
              </w:r>
              <w:r w:rsidRPr="00C86A97">
                <w:rPr>
                  <w:rStyle w:val="Hyperlink"/>
                  <w:sz w:val="28"/>
                  <w:szCs w:val="28"/>
                </w:rPr>
                <w:t>.</w:t>
              </w:r>
              <w:r w:rsidRPr="00C86A97">
                <w:rPr>
                  <w:rStyle w:val="Hyperlink"/>
                  <w:sz w:val="28"/>
                  <w:szCs w:val="28"/>
                  <w:lang w:val="en-US"/>
                </w:rPr>
                <w:t>molchanovo</w:t>
              </w:r>
              <w:r w:rsidRPr="00C86A97">
                <w:rPr>
                  <w:rStyle w:val="Hyperlink"/>
                  <w:sz w:val="28"/>
                  <w:szCs w:val="28"/>
                </w:rPr>
                <w:t>.</w:t>
              </w:r>
              <w:r w:rsidRPr="00C86A97">
                <w:rPr>
                  <w:rStyle w:val="Hyperlink"/>
                  <w:sz w:val="28"/>
                  <w:szCs w:val="28"/>
                  <w:lang w:val="en-US"/>
                </w:rPr>
                <w:t>tomskinvest</w:t>
              </w:r>
              <w:r w:rsidRPr="00C86A97">
                <w:rPr>
                  <w:rStyle w:val="Hyperlink"/>
                  <w:sz w:val="28"/>
                  <w:szCs w:val="28"/>
                </w:rPr>
                <w:t>.</w:t>
              </w:r>
              <w:r w:rsidRPr="00C86A97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color w:val="000000"/>
                <w:sz w:val="28"/>
                <w:szCs w:val="28"/>
              </w:rPr>
              <w:t xml:space="preserve"> .</w:t>
            </w:r>
          </w:p>
          <w:p w:rsidR="00274CA1" w:rsidRPr="003B27CB" w:rsidRDefault="00274CA1" w:rsidP="00E0148A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3. Контроль за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</w:t>
            </w:r>
            <w:r>
              <w:rPr>
                <w:color w:val="000000"/>
                <w:sz w:val="28"/>
                <w:szCs w:val="28"/>
              </w:rPr>
              <w:t xml:space="preserve"> заместителя Главы Молчановского района по управлению делами Е.Ю. Глушкову.</w:t>
            </w:r>
          </w:p>
        </w:tc>
      </w:tr>
      <w:tr w:rsidR="00274CA1" w:rsidTr="00871F94">
        <w:trPr>
          <w:trHeight w:val="847"/>
        </w:trPr>
        <w:tc>
          <w:tcPr>
            <w:tcW w:w="10348" w:type="dxa"/>
            <w:gridSpan w:val="2"/>
            <w:shd w:val="clear" w:color="auto" w:fill="FFFFFF"/>
          </w:tcPr>
          <w:p w:rsidR="00274CA1" w:rsidRDefault="00274CA1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274CA1" w:rsidRDefault="00274CA1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Молчановского района                                                                       В.Н. Киселёв</w:t>
            </w:r>
          </w:p>
          <w:p w:rsidR="00274CA1" w:rsidRDefault="00274CA1" w:rsidP="00CC202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274CA1" w:rsidRDefault="00274CA1" w:rsidP="00871F94">
      <w:pPr>
        <w:snapToGrid w:val="0"/>
      </w:pPr>
      <w:r>
        <w:br w:type="page"/>
      </w: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Default="00274CA1" w:rsidP="00871F94">
      <w:pPr>
        <w:snapToGrid w:val="0"/>
      </w:pPr>
    </w:p>
    <w:p w:rsidR="00274CA1" w:rsidRPr="00597472" w:rsidRDefault="00274CA1" w:rsidP="00871F94">
      <w:pPr>
        <w:snapToGrid w:val="0"/>
        <w:rPr>
          <w:color w:val="000000"/>
          <w:sz w:val="18"/>
          <w:szCs w:val="18"/>
        </w:rPr>
      </w:pPr>
      <w:r w:rsidRPr="00597472">
        <w:rPr>
          <w:color w:val="000000"/>
          <w:sz w:val="18"/>
          <w:szCs w:val="18"/>
        </w:rPr>
        <w:t>Демакова М.В.</w:t>
      </w:r>
    </w:p>
    <w:p w:rsidR="00274CA1" w:rsidRPr="00597472" w:rsidRDefault="00274CA1" w:rsidP="00871F94">
      <w:pPr>
        <w:snapToGrid w:val="0"/>
        <w:rPr>
          <w:color w:val="000000"/>
          <w:sz w:val="18"/>
          <w:szCs w:val="18"/>
        </w:rPr>
      </w:pPr>
      <w:r w:rsidRPr="00597472">
        <w:rPr>
          <w:color w:val="000000"/>
          <w:sz w:val="18"/>
          <w:szCs w:val="18"/>
        </w:rPr>
        <w:t xml:space="preserve"> (38-256) 2</w:t>
      </w:r>
      <w:r>
        <w:rPr>
          <w:color w:val="000000"/>
          <w:sz w:val="18"/>
          <w:szCs w:val="18"/>
        </w:rPr>
        <w:t>2</w:t>
      </w:r>
      <w:r w:rsidRPr="00597472">
        <w:rPr>
          <w:color w:val="000000"/>
          <w:sz w:val="18"/>
          <w:szCs w:val="18"/>
        </w:rPr>
        <w:t>-4-36</w:t>
      </w:r>
    </w:p>
    <w:p w:rsidR="00274CA1" w:rsidRPr="00597472" w:rsidRDefault="00274CA1" w:rsidP="00871F94">
      <w:pPr>
        <w:snapToGrid w:val="0"/>
        <w:rPr>
          <w:color w:val="000000"/>
          <w:sz w:val="18"/>
          <w:szCs w:val="18"/>
        </w:rPr>
      </w:pPr>
      <w:r w:rsidRPr="00597472">
        <w:rPr>
          <w:color w:val="000000"/>
          <w:sz w:val="18"/>
          <w:szCs w:val="18"/>
        </w:rPr>
        <w:t>В дело – 1</w:t>
      </w:r>
    </w:p>
    <w:p w:rsidR="00274CA1" w:rsidRPr="00597472" w:rsidRDefault="00274CA1" w:rsidP="00871F94">
      <w:pPr>
        <w:snapToGri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УФ</w:t>
      </w:r>
      <w:r w:rsidRPr="00597472">
        <w:rPr>
          <w:color w:val="000000"/>
          <w:sz w:val="18"/>
          <w:szCs w:val="18"/>
        </w:rPr>
        <w:t xml:space="preserve"> – 1 </w:t>
      </w:r>
    </w:p>
    <w:p w:rsidR="00274CA1" w:rsidRDefault="00274CA1" w:rsidP="00871F94">
      <w:pPr>
        <w:suppressAutoHyphens w:val="0"/>
        <w:sectPr w:rsidR="00274CA1" w:rsidSect="00E0148A">
          <w:footnotePr>
            <w:pos w:val="beneathText"/>
          </w:footnotePr>
          <w:pgSz w:w="11905" w:h="16837"/>
          <w:pgMar w:top="284" w:right="567" w:bottom="0" w:left="851" w:header="720" w:footer="720" w:gutter="0"/>
          <w:pgNumType w:start="5"/>
          <w:cols w:space="720"/>
          <w:docGrid w:linePitch="360"/>
        </w:sectPr>
      </w:pPr>
      <w:r>
        <w:rPr>
          <w:color w:val="000000"/>
          <w:sz w:val="18"/>
          <w:szCs w:val="18"/>
        </w:rPr>
        <w:t>ОЭАиП</w:t>
      </w:r>
      <w:r w:rsidRPr="00597472">
        <w:rPr>
          <w:color w:val="000000"/>
          <w:sz w:val="18"/>
          <w:szCs w:val="18"/>
        </w:rPr>
        <w:t xml:space="preserve"> - 1</w:t>
      </w:r>
    </w:p>
    <w:p w:rsidR="00274CA1" w:rsidRDefault="00274CA1" w:rsidP="00E731A2">
      <w:pPr>
        <w:tabs>
          <w:tab w:val="left" w:pos="9498"/>
        </w:tabs>
        <w:autoSpaceDE w:val="0"/>
        <w:autoSpaceDN w:val="0"/>
        <w:adjustRightInd w:val="0"/>
        <w:ind w:left="5664" w:firstLine="708"/>
      </w:pPr>
      <w:r>
        <w:tab/>
        <w:t xml:space="preserve">Приложение к постановлению </w:t>
      </w:r>
    </w:p>
    <w:p w:rsidR="00274CA1" w:rsidRDefault="00274CA1" w:rsidP="00E731A2">
      <w:pPr>
        <w:tabs>
          <w:tab w:val="left" w:pos="9498"/>
        </w:tabs>
        <w:autoSpaceDE w:val="0"/>
        <w:autoSpaceDN w:val="0"/>
        <w:adjustRightInd w:val="0"/>
        <w:ind w:left="5664" w:firstLine="1416"/>
        <w:jc w:val="center"/>
      </w:pPr>
      <w:r>
        <w:t xml:space="preserve">   Администрации Молчановского района </w:t>
      </w:r>
    </w:p>
    <w:p w:rsidR="00274CA1" w:rsidRDefault="00274CA1" w:rsidP="00E731A2">
      <w:pPr>
        <w:tabs>
          <w:tab w:val="left" w:pos="9498"/>
        </w:tabs>
        <w:autoSpaceDE w:val="0"/>
        <w:autoSpaceDN w:val="0"/>
        <w:adjustRightInd w:val="0"/>
        <w:ind w:left="5664" w:firstLine="708"/>
      </w:pPr>
      <w:r>
        <w:t xml:space="preserve">                                                     от ____________ №_____</w:t>
      </w:r>
    </w:p>
    <w:p w:rsidR="00274CA1" w:rsidRDefault="00274CA1" w:rsidP="00E731A2">
      <w:pPr>
        <w:tabs>
          <w:tab w:val="left" w:pos="9498"/>
        </w:tabs>
        <w:autoSpaceDE w:val="0"/>
        <w:autoSpaceDN w:val="0"/>
        <w:adjustRightInd w:val="0"/>
        <w:ind w:left="5664" w:firstLine="708"/>
        <w:jc w:val="center"/>
      </w:pPr>
      <w:r>
        <w:t xml:space="preserve">«Приложение к постановлению </w:t>
      </w:r>
    </w:p>
    <w:p w:rsidR="00274CA1" w:rsidRDefault="00274CA1" w:rsidP="00D37B1E">
      <w:pPr>
        <w:tabs>
          <w:tab w:val="left" w:pos="9498"/>
        </w:tabs>
        <w:autoSpaceDE w:val="0"/>
        <w:autoSpaceDN w:val="0"/>
        <w:adjustRightInd w:val="0"/>
        <w:ind w:left="5664" w:firstLine="1416"/>
        <w:jc w:val="center"/>
      </w:pPr>
      <w:r>
        <w:t xml:space="preserve">  Администрации Молчановского района </w:t>
      </w:r>
    </w:p>
    <w:p w:rsidR="00274CA1" w:rsidRDefault="00274CA1" w:rsidP="00E731A2">
      <w:pPr>
        <w:tabs>
          <w:tab w:val="left" w:pos="9498"/>
        </w:tabs>
        <w:autoSpaceDE w:val="0"/>
        <w:autoSpaceDN w:val="0"/>
        <w:adjustRightInd w:val="0"/>
        <w:ind w:left="4956" w:firstLine="708"/>
        <w:jc w:val="center"/>
      </w:pPr>
      <w:r>
        <w:t xml:space="preserve">  от ____</w:t>
      </w:r>
      <w:r w:rsidRPr="00E731A2">
        <w:rPr>
          <w:u w:val="single"/>
        </w:rPr>
        <w:t>03.10.2012</w:t>
      </w:r>
      <w:r>
        <w:t xml:space="preserve">__ № </w:t>
      </w:r>
      <w:r w:rsidRPr="00E731A2">
        <w:rPr>
          <w:u w:val="single"/>
        </w:rPr>
        <w:t xml:space="preserve"> 609 </w:t>
      </w:r>
    </w:p>
    <w:p w:rsidR="00274CA1" w:rsidRDefault="00274CA1" w:rsidP="00D37B1E">
      <w:pPr>
        <w:tabs>
          <w:tab w:val="left" w:pos="9498"/>
        </w:tabs>
        <w:autoSpaceDE w:val="0"/>
        <w:autoSpaceDN w:val="0"/>
        <w:adjustRightInd w:val="0"/>
        <w:ind w:left="4956" w:firstLine="708"/>
        <w:jc w:val="center"/>
      </w:pPr>
    </w:p>
    <w:p w:rsidR="00274CA1" w:rsidRPr="00C65A3B" w:rsidRDefault="00274CA1" w:rsidP="00596233">
      <w:pPr>
        <w:autoSpaceDE w:val="0"/>
        <w:autoSpaceDN w:val="0"/>
        <w:adjustRightInd w:val="0"/>
        <w:ind w:firstLine="540"/>
        <w:jc w:val="both"/>
      </w:pPr>
      <w:r>
        <w:rPr>
          <w:lang w:val="en-US"/>
        </w:rPr>
        <w:t>III</w:t>
      </w:r>
      <w:r>
        <w:t>. ПЕРЕЧЕНЬ МЕРОПРИЯТИЙ В РАМКАХ МУНИЦИПАЛЬНОЙ ПРОГРАММЫ «ПОВЫШЕНИЕ КАЧЕСТВА ЖИЗНИ ПОЖИЛЫХ ЛЮДЕЙ В МОЛЧАНОВСКОМ РАЙОНЕ НА 2013-2015 ГОДЫ»</w:t>
      </w:r>
    </w:p>
    <w:p w:rsidR="00274CA1" w:rsidRDefault="00274CA1" w:rsidP="00596233">
      <w:r>
        <w:t>Перечень мероприятий в рамках муниципальной программы «Повышение качества жизни пожилых людей в Молчановском районе на 2013-2015 годы»</w:t>
      </w:r>
    </w:p>
    <w:p w:rsidR="00274CA1" w:rsidRDefault="00274CA1" w:rsidP="00596233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5"/>
        <w:gridCol w:w="1986"/>
        <w:gridCol w:w="720"/>
        <w:gridCol w:w="720"/>
        <w:gridCol w:w="828"/>
        <w:gridCol w:w="9"/>
        <w:gridCol w:w="1129"/>
        <w:gridCol w:w="876"/>
        <w:gridCol w:w="8"/>
        <w:gridCol w:w="1134"/>
        <w:gridCol w:w="6"/>
        <w:gridCol w:w="2260"/>
        <w:gridCol w:w="3690"/>
      </w:tblGrid>
      <w:tr w:rsidR="00274CA1" w:rsidTr="00E731A2">
        <w:trPr>
          <w:trHeight w:val="550"/>
        </w:trPr>
        <w:tc>
          <w:tcPr>
            <w:tcW w:w="2086" w:type="dxa"/>
            <w:vMerge w:val="restart"/>
          </w:tcPr>
          <w:p w:rsidR="00274CA1" w:rsidRDefault="00274CA1" w:rsidP="00057B75">
            <w:r>
              <w:t>Содержание мероприятий</w:t>
            </w:r>
          </w:p>
        </w:tc>
        <w:tc>
          <w:tcPr>
            <w:tcW w:w="1987" w:type="dxa"/>
            <w:vMerge w:val="restart"/>
          </w:tcPr>
          <w:p w:rsidR="00274CA1" w:rsidRDefault="00274CA1" w:rsidP="00057B75">
            <w:r>
              <w:t xml:space="preserve">Исполнители </w:t>
            </w:r>
          </w:p>
        </w:tc>
        <w:tc>
          <w:tcPr>
            <w:tcW w:w="2268" w:type="dxa"/>
            <w:gridSpan w:val="3"/>
          </w:tcPr>
          <w:p w:rsidR="00274CA1" w:rsidRDefault="00274CA1" w:rsidP="00057B75">
            <w:r>
              <w:t>Сроки исполнения (годы)</w:t>
            </w:r>
          </w:p>
        </w:tc>
        <w:tc>
          <w:tcPr>
            <w:tcW w:w="3156" w:type="dxa"/>
            <w:gridSpan w:val="5"/>
          </w:tcPr>
          <w:p w:rsidR="00274CA1" w:rsidRDefault="00274CA1" w:rsidP="00057B75">
            <w:r>
              <w:t>Стоимость (тыс, руб)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Источники финансирования (прогноз)</w:t>
            </w:r>
          </w:p>
        </w:tc>
        <w:tc>
          <w:tcPr>
            <w:tcW w:w="3688" w:type="dxa"/>
          </w:tcPr>
          <w:p w:rsidR="00274CA1" w:rsidRDefault="00274CA1" w:rsidP="00057B75">
            <w:r>
              <w:t>Ожидаемые результаты</w:t>
            </w:r>
          </w:p>
        </w:tc>
      </w:tr>
      <w:tr w:rsidR="00274CA1" w:rsidTr="00E731A2">
        <w:tc>
          <w:tcPr>
            <w:tcW w:w="2086" w:type="dxa"/>
            <w:vMerge/>
          </w:tcPr>
          <w:p w:rsidR="00274CA1" w:rsidRDefault="00274CA1" w:rsidP="00057B75"/>
        </w:tc>
        <w:tc>
          <w:tcPr>
            <w:tcW w:w="1987" w:type="dxa"/>
            <w:vMerge/>
          </w:tcPr>
          <w:p w:rsidR="00274CA1" w:rsidRDefault="00274CA1" w:rsidP="00057B75"/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2013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2014</w:t>
            </w:r>
          </w:p>
        </w:tc>
        <w:tc>
          <w:tcPr>
            <w:tcW w:w="1134" w:type="dxa"/>
          </w:tcPr>
          <w:p w:rsidR="00274CA1" w:rsidRDefault="00274CA1" w:rsidP="00057B75">
            <w:r>
              <w:t>2015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/>
        </w:tc>
      </w:tr>
      <w:tr w:rsidR="00274CA1" w:rsidTr="00057B75">
        <w:tc>
          <w:tcPr>
            <w:tcW w:w="15451" w:type="dxa"/>
            <w:gridSpan w:val="13"/>
          </w:tcPr>
          <w:p w:rsidR="00274CA1" w:rsidRDefault="00274CA1" w:rsidP="00057B75">
            <w:r>
              <w:t>1. Нормативное правовое обеспечение реализации мероприятий программы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1. Разработка Положения о поддержке деятельности ветеранских объединений художественной самодеятельности и клубов «по интересам»</w:t>
            </w:r>
          </w:p>
        </w:tc>
        <w:tc>
          <w:tcPr>
            <w:tcW w:w="1987" w:type="dxa"/>
          </w:tcPr>
          <w:p w:rsidR="00274CA1" w:rsidRDefault="00274CA1" w:rsidP="00057B75">
            <w:r>
              <w:t>Администрация Молчановского района (далее  – АМР)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/>
        </w:tc>
        <w:tc>
          <w:tcPr>
            <w:tcW w:w="828" w:type="dxa"/>
          </w:tcPr>
          <w:p w:rsidR="00274CA1" w:rsidRDefault="00274CA1" w:rsidP="00057B75"/>
        </w:tc>
        <w:tc>
          <w:tcPr>
            <w:tcW w:w="1138" w:type="dxa"/>
            <w:gridSpan w:val="2"/>
          </w:tcPr>
          <w:p w:rsidR="00274CA1" w:rsidRDefault="00274CA1" w:rsidP="00057B75">
            <w:r>
              <w:t>-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-</w:t>
            </w:r>
          </w:p>
        </w:tc>
        <w:tc>
          <w:tcPr>
            <w:tcW w:w="1134" w:type="dxa"/>
          </w:tcPr>
          <w:p w:rsidR="00274CA1" w:rsidRDefault="00274CA1" w:rsidP="00057B75">
            <w:r>
              <w:t>-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Упорядочение деятельности по оказанию поддержки ветеранским объединениям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2. Разработка Положения о порядке взаимодействия органов местного самоуправления Молчановского района с органами государственной власти и государственными учреждениями при организации деятельности мобильных бригад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/>
        </w:tc>
        <w:tc>
          <w:tcPr>
            <w:tcW w:w="828" w:type="dxa"/>
          </w:tcPr>
          <w:p w:rsidR="00274CA1" w:rsidRDefault="00274CA1" w:rsidP="00057B75"/>
        </w:tc>
        <w:tc>
          <w:tcPr>
            <w:tcW w:w="1138" w:type="dxa"/>
            <w:gridSpan w:val="2"/>
          </w:tcPr>
          <w:p w:rsidR="00274CA1" w:rsidRDefault="00274CA1" w:rsidP="00057B75">
            <w:r>
              <w:t>-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-</w:t>
            </w:r>
          </w:p>
        </w:tc>
        <w:tc>
          <w:tcPr>
            <w:tcW w:w="1134" w:type="dxa"/>
          </w:tcPr>
          <w:p w:rsidR="00274CA1" w:rsidRDefault="00274CA1" w:rsidP="00057B75">
            <w:r>
              <w:t>-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Повышение эффективности при взаимодействии различных служб и ведомств при создании мобильных бригад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3. Разработка Положения о фестивале ветеранских объединений «Активное долголетие»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/>
        </w:tc>
        <w:tc>
          <w:tcPr>
            <w:tcW w:w="828" w:type="dxa"/>
          </w:tcPr>
          <w:p w:rsidR="00274CA1" w:rsidRDefault="00274CA1" w:rsidP="00057B75"/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Упорядочение механизмов организации и поддержки фестиваля «Активное долголетие»</w:t>
            </w:r>
          </w:p>
        </w:tc>
      </w:tr>
      <w:tr w:rsidR="00274CA1" w:rsidTr="00057B75">
        <w:tc>
          <w:tcPr>
            <w:tcW w:w="15451" w:type="dxa"/>
            <w:gridSpan w:val="13"/>
          </w:tcPr>
          <w:p w:rsidR="00274CA1" w:rsidRDefault="00274CA1" w:rsidP="00057B75">
            <w:r>
              <w:t>Совершенствование мер по поддержке пожилых людей в Молчановском районе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4. Развитие волонтерского и тимуровского движения для поддержки пожилых людей</w:t>
            </w:r>
          </w:p>
        </w:tc>
        <w:tc>
          <w:tcPr>
            <w:tcW w:w="1987" w:type="dxa"/>
          </w:tcPr>
          <w:p w:rsidR="00274CA1" w:rsidRDefault="00274CA1" w:rsidP="00057B75">
            <w:r>
              <w:t>Управление образования (далее - УО)</w:t>
            </w:r>
          </w:p>
          <w:p w:rsidR="00274CA1" w:rsidRDefault="00274CA1" w:rsidP="00057B75">
            <w:r>
              <w:t>Администрации сельских поселений (далее - АСП)</w:t>
            </w:r>
          </w:p>
          <w:p w:rsidR="00274CA1" w:rsidRDefault="00274CA1" w:rsidP="00057B75">
            <w:r>
              <w:t>Совет ветеранов (по согласованию)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Укрепление связей между поколениями</w:t>
            </w:r>
          </w:p>
          <w:p w:rsidR="00274CA1" w:rsidRDefault="00274CA1" w:rsidP="00057B75">
            <w:r>
              <w:t>Оказание адресной поддержки пожилым людям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5. Организация работы социальных комнат в отдаленных населенных пунктах Молчановского района</w:t>
            </w:r>
          </w:p>
        </w:tc>
        <w:tc>
          <w:tcPr>
            <w:tcW w:w="1987" w:type="dxa"/>
          </w:tcPr>
          <w:p w:rsidR="00274CA1" w:rsidRDefault="00274CA1" w:rsidP="00057B75">
            <w:r>
              <w:t>АСП (по согласованию)</w:t>
            </w:r>
          </w:p>
          <w:p w:rsidR="00274CA1" w:rsidRDefault="00274CA1" w:rsidP="00057B75">
            <w:r>
              <w:t xml:space="preserve">ОГБУ «Центр социальной поддержи населения Молчановского района», далее-ЦСПН (по согласованию) 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/>
        </w:tc>
        <w:tc>
          <w:tcPr>
            <w:tcW w:w="828" w:type="dxa"/>
          </w:tcPr>
          <w:p w:rsidR="00274CA1" w:rsidRDefault="00274CA1" w:rsidP="00057B75"/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Бюджеты сельских поселений</w:t>
            </w:r>
          </w:p>
          <w:p w:rsidR="00274CA1" w:rsidRDefault="00274CA1" w:rsidP="00057B75">
            <w:r>
              <w:t>Средства ЦСПН</w:t>
            </w:r>
          </w:p>
        </w:tc>
        <w:tc>
          <w:tcPr>
            <w:tcW w:w="3688" w:type="dxa"/>
          </w:tcPr>
          <w:p w:rsidR="00274CA1" w:rsidRDefault="00274CA1" w:rsidP="00057B75">
            <w:r>
              <w:t>Удовлетворение потребности пожилых людей в социально-бытовых услугах, консультативной помощи, организации досуга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 xml:space="preserve">6. Организация деятельности мобильных бригад 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  <w:p w:rsidR="00274CA1" w:rsidRDefault="00274CA1" w:rsidP="00057B75">
            <w:r>
              <w:t>АСП (по согласованию)</w:t>
            </w:r>
          </w:p>
          <w:p w:rsidR="00274CA1" w:rsidRDefault="00274CA1" w:rsidP="00057B75">
            <w:r>
              <w:t>ЦСПН (по согласованию)</w:t>
            </w:r>
          </w:p>
          <w:p w:rsidR="00274CA1" w:rsidRDefault="00274CA1" w:rsidP="00057B75">
            <w:r>
              <w:t>УПФР (по согласованию)</w:t>
            </w:r>
          </w:p>
          <w:p w:rsidR="00274CA1" w:rsidRDefault="00274CA1" w:rsidP="00057B75">
            <w:r>
              <w:t>ЦРБ</w:t>
            </w:r>
          </w:p>
          <w:p w:rsidR="00274CA1" w:rsidRDefault="00274CA1" w:rsidP="00057B75"/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5,0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 xml:space="preserve">Обеспечение социальными услугами, услугами работников здравоохранения, консультативной помощью пожилых людей, проживающих в отдаленных населенных пунктах 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7. Организация мероприятий по бесплатной доставке на дом лекарственных средств отдельным категориям граждан, имеющим право на льготное лекарственное обеспечение</w:t>
            </w:r>
          </w:p>
        </w:tc>
        <w:tc>
          <w:tcPr>
            <w:tcW w:w="1987" w:type="dxa"/>
          </w:tcPr>
          <w:p w:rsidR="00274CA1" w:rsidRDefault="00274CA1" w:rsidP="00057B75">
            <w:r>
              <w:t>ЦРБ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Создание условий для обеспечения доступности лекарственной помощи льготным категориям граждан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8. Обеспечение предоставления помощи отдельным категориям пенсионеров на зубопротезирование</w:t>
            </w:r>
          </w:p>
        </w:tc>
        <w:tc>
          <w:tcPr>
            <w:tcW w:w="1987" w:type="dxa"/>
          </w:tcPr>
          <w:p w:rsidR="00274CA1" w:rsidRDefault="00274CA1" w:rsidP="00057B75">
            <w:r>
              <w:t>ЦСПН (по согласованию)</w:t>
            </w:r>
          </w:p>
          <w:p w:rsidR="00274CA1" w:rsidRDefault="00274CA1" w:rsidP="00057B75">
            <w:r>
              <w:t>ЦРБ</w:t>
            </w:r>
          </w:p>
          <w:p w:rsidR="00274CA1" w:rsidRDefault="00274CA1" w:rsidP="00057B75">
            <w:r>
              <w:t>Совет ветеранов (по согласованию)</w:t>
            </w:r>
          </w:p>
          <w:p w:rsidR="00274CA1" w:rsidRDefault="00274CA1" w:rsidP="00057B75"/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65,0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65,0</w:t>
            </w:r>
          </w:p>
        </w:tc>
        <w:tc>
          <w:tcPr>
            <w:tcW w:w="1134" w:type="dxa"/>
          </w:tcPr>
          <w:p w:rsidR="00274CA1" w:rsidRDefault="00274CA1" w:rsidP="00057B75">
            <w:r>
              <w:t>65,0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Областной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Оказание материальной помощи на зубопротезирование ежегодно до 15 человек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9. Обеспечение оздоровления отдельных категорий пенсионеров на базе ЦРБ</w:t>
            </w:r>
          </w:p>
        </w:tc>
        <w:tc>
          <w:tcPr>
            <w:tcW w:w="1987" w:type="dxa"/>
          </w:tcPr>
          <w:p w:rsidR="00274CA1" w:rsidRDefault="00274CA1" w:rsidP="00057B75">
            <w:r>
              <w:t>ЦСПН (по согласованию)</w:t>
            </w:r>
          </w:p>
          <w:p w:rsidR="00274CA1" w:rsidRDefault="00274CA1" w:rsidP="00057B75">
            <w:r>
              <w:t>ЦРБ</w:t>
            </w:r>
          </w:p>
          <w:p w:rsidR="00274CA1" w:rsidRDefault="00274CA1" w:rsidP="00057B75">
            <w:r>
              <w:t>Совет ветеранов (по согласованию)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110,0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110,0</w:t>
            </w:r>
          </w:p>
        </w:tc>
        <w:tc>
          <w:tcPr>
            <w:tcW w:w="1134" w:type="dxa"/>
          </w:tcPr>
          <w:p w:rsidR="00274CA1" w:rsidRDefault="00274CA1" w:rsidP="00057B75">
            <w:r>
              <w:t>110,0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Областной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Оздоровление не менее 50 человек ежегодно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10. Оказание материальной помощи отдельным категориям пенсионеров на проведение ремонта жилых помещений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  <w:p w:rsidR="00274CA1" w:rsidRDefault="00274CA1" w:rsidP="00057B75">
            <w:r>
              <w:t>АСП (по согласованию)</w:t>
            </w:r>
          </w:p>
          <w:p w:rsidR="00274CA1" w:rsidRDefault="00274CA1" w:rsidP="00057B75">
            <w:r>
              <w:t>ЦСПН (по согласованию)</w:t>
            </w:r>
          </w:p>
          <w:p w:rsidR="00274CA1" w:rsidRDefault="00274CA1" w:rsidP="00057B75">
            <w:r>
              <w:t>Совет ветеранов (по согласованию)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120,0</w:t>
            </w:r>
          </w:p>
          <w:p w:rsidR="00274CA1" w:rsidRDefault="00274CA1" w:rsidP="00057B75"/>
          <w:p w:rsidR="00274CA1" w:rsidRDefault="00274CA1" w:rsidP="00057B75"/>
          <w:p w:rsidR="00274CA1" w:rsidRDefault="00274CA1" w:rsidP="00057B75"/>
          <w:p w:rsidR="00274CA1" w:rsidRDefault="00274CA1" w:rsidP="00057B75">
            <w:r>
              <w:t>280,0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120,0</w:t>
            </w:r>
          </w:p>
          <w:p w:rsidR="00274CA1" w:rsidRDefault="00274CA1" w:rsidP="00057B75"/>
          <w:p w:rsidR="00274CA1" w:rsidRDefault="00274CA1" w:rsidP="00057B75"/>
          <w:p w:rsidR="00274CA1" w:rsidRDefault="00274CA1" w:rsidP="00057B75"/>
          <w:p w:rsidR="00274CA1" w:rsidRDefault="00274CA1" w:rsidP="00057B75">
            <w:r>
              <w:t>120,0</w:t>
            </w:r>
          </w:p>
        </w:tc>
        <w:tc>
          <w:tcPr>
            <w:tcW w:w="1134" w:type="dxa"/>
          </w:tcPr>
          <w:p w:rsidR="00274CA1" w:rsidRDefault="00274CA1" w:rsidP="00057B75">
            <w:r>
              <w:t>50,0</w:t>
            </w:r>
          </w:p>
          <w:p w:rsidR="00274CA1" w:rsidRDefault="00274CA1" w:rsidP="00057B75"/>
          <w:p w:rsidR="00274CA1" w:rsidRDefault="00274CA1" w:rsidP="00057B75"/>
          <w:p w:rsidR="00274CA1" w:rsidRDefault="00274CA1" w:rsidP="00057B75"/>
          <w:p w:rsidR="00274CA1" w:rsidRDefault="00274CA1" w:rsidP="00057B75">
            <w:r>
              <w:t>50,0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  <w:p w:rsidR="00274CA1" w:rsidRDefault="00274CA1" w:rsidP="00057B75"/>
          <w:p w:rsidR="00274CA1" w:rsidRDefault="00274CA1" w:rsidP="00057B75"/>
          <w:p w:rsidR="00274CA1" w:rsidRDefault="00274CA1" w:rsidP="00057B75"/>
          <w:p w:rsidR="00274CA1" w:rsidRDefault="00274CA1" w:rsidP="00057B75">
            <w:r>
              <w:t>Областной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Оказание материальной помощи на ремонт жилья не менее 30 человек ежегодно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11. Предоставление субсидии для компенсации затрат в связи с осуществлением деятельности по предоставлению услуг бани пожилым людям по льготной цене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70,0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Предоставление услуг бани пожилым людям по льготной цене на постоянной основе для не менее 25 человек в с.Молчаново</w:t>
            </w:r>
          </w:p>
        </w:tc>
      </w:tr>
      <w:tr w:rsidR="00274CA1" w:rsidTr="00057B75">
        <w:tc>
          <w:tcPr>
            <w:tcW w:w="15451" w:type="dxa"/>
            <w:gridSpan w:val="13"/>
          </w:tcPr>
          <w:p w:rsidR="00274CA1" w:rsidRDefault="00274CA1" w:rsidP="00057B75">
            <w:r>
              <w:t>3. Меры по совершенствованию коммуникационных связей, досуговой и спортивной деятельности пожилых людей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11. Организация и проведение обучающих занятий по теме «Основы компьютерной грамотности» для пожилых людей</w:t>
            </w:r>
          </w:p>
        </w:tc>
        <w:tc>
          <w:tcPr>
            <w:tcW w:w="1987" w:type="dxa"/>
          </w:tcPr>
          <w:p w:rsidR="00274CA1" w:rsidRDefault="00274CA1" w:rsidP="00057B75">
            <w:r>
              <w:t>ЦСПН (по согласованию)</w:t>
            </w:r>
          </w:p>
          <w:p w:rsidR="00274CA1" w:rsidRDefault="00274CA1" w:rsidP="00057B75">
            <w:r>
              <w:t>УО</w:t>
            </w:r>
          </w:p>
          <w:p w:rsidR="00274CA1" w:rsidRDefault="00274CA1" w:rsidP="00057B75">
            <w:r>
              <w:t>ОГБОУ НПО «ПЛ № 37»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20,0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20,0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Освоение базовой компьютерной грамотности до 40 человек ежегодно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12. Организация и проведение фестиваля ветеранских объединений «Активное долголетие»</w:t>
            </w:r>
          </w:p>
        </w:tc>
        <w:tc>
          <w:tcPr>
            <w:tcW w:w="1987" w:type="dxa"/>
          </w:tcPr>
          <w:p w:rsidR="00274CA1" w:rsidRDefault="00274CA1" w:rsidP="00057B75">
            <w:r>
              <w:t xml:space="preserve">АМР </w:t>
            </w:r>
          </w:p>
          <w:p w:rsidR="00274CA1" w:rsidRDefault="00274CA1" w:rsidP="00057B75">
            <w:r>
              <w:t>ММЦНТиД</w:t>
            </w:r>
          </w:p>
          <w:p w:rsidR="00274CA1" w:rsidRDefault="00274CA1" w:rsidP="00057B75">
            <w:r>
              <w:t>ЦСПН (по согласованию)</w:t>
            </w:r>
          </w:p>
          <w:p w:rsidR="00274CA1" w:rsidRDefault="00274CA1" w:rsidP="00057B75">
            <w:r>
              <w:t>АСП (по согласованию)</w:t>
            </w:r>
          </w:p>
          <w:p w:rsidR="00274CA1" w:rsidRDefault="00274CA1" w:rsidP="00057B75">
            <w:r>
              <w:t>УПФР (по согласованию)</w:t>
            </w:r>
          </w:p>
          <w:p w:rsidR="00274CA1" w:rsidRDefault="00274CA1" w:rsidP="00057B75">
            <w:r>
              <w:t>Совет ветеранов (по согласованию)</w:t>
            </w:r>
          </w:p>
          <w:p w:rsidR="00274CA1" w:rsidRDefault="00274CA1" w:rsidP="00057B75">
            <w:r>
              <w:t>Союз пенсионеров (по согласованию)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60,0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50,0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 xml:space="preserve">Поддержка и развитие  ветеранских объединений по интересам 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13. Развитие ветеранского общественного движения в Молчановском районе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  <w:p w:rsidR="00274CA1" w:rsidRDefault="00274CA1" w:rsidP="00057B75">
            <w:r>
              <w:t>ММЦНТиД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171,2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146,0</w:t>
            </w:r>
          </w:p>
        </w:tc>
        <w:tc>
          <w:tcPr>
            <w:tcW w:w="1134" w:type="dxa"/>
          </w:tcPr>
          <w:p w:rsidR="00274CA1" w:rsidRDefault="00274CA1" w:rsidP="00057B75">
            <w:r>
              <w:t>96,0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Развитие не менее 15 первичных организаций Совета ветеранов, реализация плана по подготовке и проведению мероприятий в рамках памятных дат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14.Проведение ежегодного смотра –конкурса сельских подворий</w:t>
            </w:r>
          </w:p>
        </w:tc>
        <w:tc>
          <w:tcPr>
            <w:tcW w:w="1987" w:type="dxa"/>
          </w:tcPr>
          <w:p w:rsidR="00274CA1" w:rsidRDefault="00274CA1" w:rsidP="00057B75">
            <w:r>
              <w:t>Совет ветеранов (по согласованию)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В рамках средств выделяемых на развитие ветеранского общественного движения</w:t>
            </w:r>
          </w:p>
        </w:tc>
        <w:tc>
          <w:tcPr>
            <w:tcW w:w="3688" w:type="dxa"/>
          </w:tcPr>
          <w:p w:rsidR="00274CA1" w:rsidRDefault="00274CA1" w:rsidP="00057B75">
            <w:r>
              <w:t>Вовлечение пожилых людей в общественно полезную деятельность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15.Реализация образовательной программы в рамках проекта «Академия знаний» для пожилых людей</w:t>
            </w:r>
          </w:p>
        </w:tc>
        <w:tc>
          <w:tcPr>
            <w:tcW w:w="1987" w:type="dxa"/>
          </w:tcPr>
          <w:p w:rsidR="00274CA1" w:rsidRDefault="00274CA1" w:rsidP="00057B75">
            <w:r>
              <w:t>ЦСПН (по согласованию)</w:t>
            </w:r>
          </w:p>
          <w:p w:rsidR="00274CA1" w:rsidRDefault="00274CA1" w:rsidP="00057B75">
            <w:r>
              <w:t>УПФР (по согласованию)</w:t>
            </w:r>
          </w:p>
          <w:p w:rsidR="00274CA1" w:rsidRDefault="00274CA1" w:rsidP="00057B75">
            <w:r>
              <w:t>АМР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Удовлетворение образовательных потребностей пожилых людей, до 30 человек  ежегодно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16. Вовлечение пожилых людей в массовые спортивные соревнования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Привлечение к занятиям ФК и спортом до 50 человек ежегодно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17. Проведение спортивных соревнований среди пожилых людей по видам спорта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  <w:p w:rsidR="00274CA1" w:rsidRDefault="00274CA1" w:rsidP="00057B75">
            <w:r>
              <w:t>Совет ветеранов (по согласованию)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10,0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Увеличение количества пожилых людей, занимающихся ФК и спортом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 xml:space="preserve">18. Проведение концертных мероприятий по плану работы учреждений культуры с приглашением пожилых людей </w:t>
            </w:r>
          </w:p>
        </w:tc>
        <w:tc>
          <w:tcPr>
            <w:tcW w:w="1987" w:type="dxa"/>
          </w:tcPr>
          <w:p w:rsidR="00274CA1" w:rsidRDefault="00274CA1" w:rsidP="00057B75">
            <w:r>
              <w:t>ММЦНТиД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/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19. Организация экскурсионных выездов активистов ветеранского движения</w:t>
            </w:r>
          </w:p>
        </w:tc>
        <w:tc>
          <w:tcPr>
            <w:tcW w:w="1987" w:type="dxa"/>
          </w:tcPr>
          <w:p w:rsidR="00274CA1" w:rsidRDefault="00274CA1" w:rsidP="00057B75">
            <w:r>
              <w:t>ММЦНТиД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Организация экскурсионных выездов активистов ветеранского движения в количестве не менее 25 человек ежегодно</w:t>
            </w:r>
          </w:p>
        </w:tc>
      </w:tr>
      <w:tr w:rsidR="00274CA1" w:rsidTr="00057B75">
        <w:tc>
          <w:tcPr>
            <w:tcW w:w="15451" w:type="dxa"/>
            <w:gridSpan w:val="13"/>
          </w:tcPr>
          <w:p w:rsidR="00274CA1" w:rsidRDefault="00274CA1" w:rsidP="00057B75">
            <w:r>
              <w:t>4. Информационное сопровождение программы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19. Размещение публикаций о деятельности Совета ветеранов в районных СМИ</w:t>
            </w:r>
          </w:p>
        </w:tc>
        <w:tc>
          <w:tcPr>
            <w:tcW w:w="1987" w:type="dxa"/>
          </w:tcPr>
          <w:p w:rsidR="00274CA1" w:rsidRDefault="00274CA1" w:rsidP="00057B75">
            <w:r>
              <w:t>Совет ветеранов Молчановского района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Повышение информированности граждан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20. Проведение тематических встреч по вопросам социальной поддержи пожилых людей</w:t>
            </w:r>
          </w:p>
        </w:tc>
        <w:tc>
          <w:tcPr>
            <w:tcW w:w="1987" w:type="dxa"/>
          </w:tcPr>
          <w:p w:rsidR="00274CA1" w:rsidRDefault="00274CA1" w:rsidP="00057B75">
            <w:r>
              <w:t>АМР</w:t>
            </w:r>
          </w:p>
          <w:p w:rsidR="00274CA1" w:rsidRDefault="00274CA1" w:rsidP="00057B75">
            <w:r>
              <w:t>АСП (по согласованию)</w:t>
            </w:r>
          </w:p>
          <w:p w:rsidR="00274CA1" w:rsidRDefault="00274CA1" w:rsidP="00057B75">
            <w:r>
              <w:t>ЦСПН (по согласованию)</w:t>
            </w:r>
          </w:p>
          <w:p w:rsidR="00274CA1" w:rsidRDefault="00274CA1" w:rsidP="00057B75">
            <w:r>
              <w:t>УПФР (по согласованию)</w:t>
            </w:r>
          </w:p>
          <w:p w:rsidR="00274CA1" w:rsidRDefault="00274CA1" w:rsidP="00057B75">
            <w:r>
              <w:t>ЦРБ</w:t>
            </w:r>
          </w:p>
          <w:p w:rsidR="00274CA1" w:rsidRDefault="00274CA1" w:rsidP="00057B75">
            <w:r>
              <w:t>Совет ветеранов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Повышение информированности граждан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21. Проведение встреч с пожилыми людьми на базе ЦРБ по обсуждению вопросов медицинского и лекарственного обеспечения</w:t>
            </w:r>
          </w:p>
        </w:tc>
        <w:tc>
          <w:tcPr>
            <w:tcW w:w="1987" w:type="dxa"/>
          </w:tcPr>
          <w:p w:rsidR="00274CA1" w:rsidRDefault="00274CA1" w:rsidP="00057B75">
            <w:r>
              <w:t>Совет ветеранов (по согласованию)</w:t>
            </w:r>
          </w:p>
          <w:p w:rsidR="00274CA1" w:rsidRDefault="00274CA1" w:rsidP="00057B75">
            <w:r>
              <w:t>ЦРБ</w:t>
            </w:r>
          </w:p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_</w:t>
            </w:r>
          </w:p>
        </w:tc>
        <w:tc>
          <w:tcPr>
            <w:tcW w:w="1134" w:type="dxa"/>
          </w:tcPr>
          <w:p w:rsidR="00274CA1" w:rsidRDefault="00274CA1" w:rsidP="00057B75">
            <w:r>
              <w:t>_</w:t>
            </w:r>
          </w:p>
        </w:tc>
        <w:tc>
          <w:tcPr>
            <w:tcW w:w="2266" w:type="dxa"/>
            <w:gridSpan w:val="2"/>
          </w:tcPr>
          <w:p w:rsidR="00274CA1" w:rsidRDefault="00274CA1" w:rsidP="00057B75"/>
        </w:tc>
        <w:tc>
          <w:tcPr>
            <w:tcW w:w="3688" w:type="dxa"/>
          </w:tcPr>
          <w:p w:rsidR="00274CA1" w:rsidRDefault="00274CA1" w:rsidP="00057B75">
            <w:r>
              <w:t>Повышение удовлетворенности пожилых людей услугами учреждений здравоохранения</w:t>
            </w:r>
          </w:p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 xml:space="preserve">22. Софинансирование реализации проектов, отобранных по итогам проведения конкурса проектов в рамках «ДЦП «Развитие культуры Томской области на 2013-2017 годы» </w:t>
            </w:r>
          </w:p>
        </w:tc>
        <w:tc>
          <w:tcPr>
            <w:tcW w:w="1987" w:type="dxa"/>
          </w:tcPr>
          <w:p w:rsidR="00274CA1" w:rsidRDefault="00274CA1" w:rsidP="00057B75"/>
        </w:tc>
        <w:tc>
          <w:tcPr>
            <w:tcW w:w="720" w:type="dxa"/>
          </w:tcPr>
          <w:p w:rsidR="00274CA1" w:rsidRDefault="00274CA1" w:rsidP="00057B75">
            <w:r>
              <w:t>2013</w:t>
            </w:r>
          </w:p>
        </w:tc>
        <w:tc>
          <w:tcPr>
            <w:tcW w:w="720" w:type="dxa"/>
          </w:tcPr>
          <w:p w:rsidR="00274CA1" w:rsidRDefault="00274CA1" w:rsidP="00057B75">
            <w:r>
              <w:t>2014</w:t>
            </w:r>
          </w:p>
        </w:tc>
        <w:tc>
          <w:tcPr>
            <w:tcW w:w="828" w:type="dxa"/>
          </w:tcPr>
          <w:p w:rsidR="00274CA1" w:rsidRDefault="00274CA1" w:rsidP="00057B75">
            <w:r>
              <w:t>2015</w:t>
            </w:r>
          </w:p>
        </w:tc>
        <w:tc>
          <w:tcPr>
            <w:tcW w:w="1138" w:type="dxa"/>
            <w:gridSpan w:val="2"/>
          </w:tcPr>
          <w:p w:rsidR="00274CA1" w:rsidRDefault="00274CA1" w:rsidP="00057B75">
            <w:r>
              <w:t>-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-</w:t>
            </w:r>
          </w:p>
        </w:tc>
        <w:tc>
          <w:tcPr>
            <w:tcW w:w="1134" w:type="dxa"/>
          </w:tcPr>
          <w:p w:rsidR="00274CA1" w:rsidRDefault="00274CA1" w:rsidP="00057B75">
            <w:r>
              <w:t>4,0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>Местный бюджет</w:t>
            </w:r>
          </w:p>
        </w:tc>
        <w:tc>
          <w:tcPr>
            <w:tcW w:w="3688" w:type="dxa"/>
          </w:tcPr>
          <w:p w:rsidR="00274CA1" w:rsidRDefault="00274CA1" w:rsidP="00057B75">
            <w:r>
              <w:t>Повышение качества жизни пожилых людей</w:t>
            </w:r>
          </w:p>
        </w:tc>
      </w:tr>
      <w:tr w:rsidR="00274CA1" w:rsidTr="00E731A2">
        <w:trPr>
          <w:trHeight w:val="70"/>
        </w:trPr>
        <w:tc>
          <w:tcPr>
            <w:tcW w:w="2086" w:type="dxa"/>
          </w:tcPr>
          <w:p w:rsidR="00274CA1" w:rsidRDefault="00274CA1" w:rsidP="00057B75">
            <w:r>
              <w:t>Итого:</w:t>
            </w:r>
          </w:p>
        </w:tc>
        <w:tc>
          <w:tcPr>
            <w:tcW w:w="1987" w:type="dxa"/>
          </w:tcPr>
          <w:p w:rsidR="00274CA1" w:rsidRDefault="00274CA1" w:rsidP="00057B75"/>
        </w:tc>
        <w:tc>
          <w:tcPr>
            <w:tcW w:w="720" w:type="dxa"/>
          </w:tcPr>
          <w:p w:rsidR="00274CA1" w:rsidRDefault="00274CA1" w:rsidP="00057B75"/>
        </w:tc>
        <w:tc>
          <w:tcPr>
            <w:tcW w:w="720" w:type="dxa"/>
          </w:tcPr>
          <w:p w:rsidR="00274CA1" w:rsidRDefault="00274CA1" w:rsidP="00057B75"/>
        </w:tc>
        <w:tc>
          <w:tcPr>
            <w:tcW w:w="828" w:type="dxa"/>
          </w:tcPr>
          <w:p w:rsidR="00274CA1" w:rsidRDefault="00274CA1" w:rsidP="00057B75"/>
        </w:tc>
        <w:tc>
          <w:tcPr>
            <w:tcW w:w="1138" w:type="dxa"/>
            <w:gridSpan w:val="2"/>
          </w:tcPr>
          <w:p w:rsidR="00274CA1" w:rsidRDefault="00274CA1" w:rsidP="00057B75">
            <w:r>
              <w:t>456,2</w:t>
            </w:r>
          </w:p>
          <w:p w:rsidR="00274CA1" w:rsidRDefault="00274CA1" w:rsidP="00057B75">
            <w:r>
              <w:t>местный бюджет,</w:t>
            </w:r>
          </w:p>
          <w:p w:rsidR="00274CA1" w:rsidRDefault="00274CA1" w:rsidP="00057B75">
            <w:r>
              <w:t>455,0</w:t>
            </w:r>
          </w:p>
          <w:p w:rsidR="00274CA1" w:rsidRDefault="00274CA1" w:rsidP="00057B75">
            <w:r>
              <w:t>областной бюджет</w:t>
            </w:r>
          </w:p>
        </w:tc>
        <w:tc>
          <w:tcPr>
            <w:tcW w:w="884" w:type="dxa"/>
            <w:gridSpan w:val="2"/>
          </w:tcPr>
          <w:p w:rsidR="00274CA1" w:rsidRDefault="00274CA1" w:rsidP="00057B75">
            <w:r>
              <w:t>336,0</w:t>
            </w:r>
          </w:p>
          <w:p w:rsidR="00274CA1" w:rsidRDefault="00274CA1" w:rsidP="00057B75">
            <w:r>
              <w:t>местный бюджет,</w:t>
            </w:r>
          </w:p>
          <w:p w:rsidR="00274CA1" w:rsidRDefault="00274CA1" w:rsidP="00057B75">
            <w:r>
              <w:t>295,0</w:t>
            </w:r>
          </w:p>
          <w:p w:rsidR="00274CA1" w:rsidRDefault="00274CA1" w:rsidP="00057B75">
            <w:r>
              <w:t xml:space="preserve">областной бюджет </w:t>
            </w:r>
          </w:p>
        </w:tc>
        <w:tc>
          <w:tcPr>
            <w:tcW w:w="1134" w:type="dxa"/>
          </w:tcPr>
          <w:p w:rsidR="00274CA1" w:rsidRDefault="00274CA1" w:rsidP="00057B75">
            <w:r>
              <w:t>150,0</w:t>
            </w:r>
          </w:p>
          <w:p w:rsidR="00274CA1" w:rsidRDefault="00274CA1" w:rsidP="00057B75">
            <w:r>
              <w:t>местный бюджет, 225,0</w:t>
            </w:r>
          </w:p>
          <w:p w:rsidR="00274CA1" w:rsidRDefault="00274CA1" w:rsidP="00057B75">
            <w:r>
              <w:t>областной бюджет</w:t>
            </w:r>
          </w:p>
        </w:tc>
        <w:tc>
          <w:tcPr>
            <w:tcW w:w="2266" w:type="dxa"/>
            <w:gridSpan w:val="2"/>
          </w:tcPr>
          <w:p w:rsidR="00274CA1" w:rsidRDefault="00274CA1" w:rsidP="00057B75">
            <w:r>
              <w:t xml:space="preserve">Местный бюджет </w:t>
            </w:r>
          </w:p>
          <w:p w:rsidR="00274CA1" w:rsidRDefault="00274CA1" w:rsidP="00057B75">
            <w:r>
              <w:t>942,2</w:t>
            </w:r>
          </w:p>
          <w:p w:rsidR="00274CA1" w:rsidRDefault="00274CA1" w:rsidP="00057B75">
            <w:r>
              <w:t>Областной бюджет 975,0</w:t>
            </w:r>
          </w:p>
        </w:tc>
        <w:tc>
          <w:tcPr>
            <w:tcW w:w="3688" w:type="dxa"/>
          </w:tcPr>
          <w:p w:rsidR="00274CA1" w:rsidRDefault="00274CA1" w:rsidP="00057B75"/>
        </w:tc>
      </w:tr>
      <w:tr w:rsidR="00274CA1" w:rsidTr="00E731A2">
        <w:tc>
          <w:tcPr>
            <w:tcW w:w="2086" w:type="dxa"/>
          </w:tcPr>
          <w:p w:rsidR="00274CA1" w:rsidRDefault="00274CA1" w:rsidP="00057B75">
            <w:r>
              <w:t>Всего по программе:</w:t>
            </w:r>
          </w:p>
        </w:tc>
        <w:tc>
          <w:tcPr>
            <w:tcW w:w="1987" w:type="dxa"/>
          </w:tcPr>
          <w:p w:rsidR="00274CA1" w:rsidRDefault="00274CA1" w:rsidP="00057B75">
            <w:pPr>
              <w:jc w:val="center"/>
            </w:pPr>
          </w:p>
        </w:tc>
        <w:tc>
          <w:tcPr>
            <w:tcW w:w="720" w:type="dxa"/>
          </w:tcPr>
          <w:p w:rsidR="00274CA1" w:rsidRDefault="00274CA1" w:rsidP="00057B75">
            <w:pPr>
              <w:jc w:val="center"/>
            </w:pPr>
          </w:p>
        </w:tc>
        <w:tc>
          <w:tcPr>
            <w:tcW w:w="720" w:type="dxa"/>
          </w:tcPr>
          <w:p w:rsidR="00274CA1" w:rsidRDefault="00274CA1" w:rsidP="00057B75">
            <w:pPr>
              <w:jc w:val="center"/>
            </w:pPr>
          </w:p>
        </w:tc>
        <w:tc>
          <w:tcPr>
            <w:tcW w:w="837" w:type="dxa"/>
            <w:gridSpan w:val="2"/>
          </w:tcPr>
          <w:p w:rsidR="00274CA1" w:rsidRDefault="00274CA1" w:rsidP="00057B75">
            <w:pPr>
              <w:jc w:val="center"/>
            </w:pPr>
          </w:p>
        </w:tc>
        <w:tc>
          <w:tcPr>
            <w:tcW w:w="1129" w:type="dxa"/>
          </w:tcPr>
          <w:p w:rsidR="00274CA1" w:rsidRDefault="00274CA1" w:rsidP="00057B75">
            <w:pPr>
              <w:jc w:val="center"/>
            </w:pPr>
            <w:r>
              <w:t>911,2</w:t>
            </w:r>
          </w:p>
        </w:tc>
        <w:tc>
          <w:tcPr>
            <w:tcW w:w="876" w:type="dxa"/>
          </w:tcPr>
          <w:p w:rsidR="00274CA1" w:rsidRDefault="00274CA1" w:rsidP="00057B75">
            <w:pPr>
              <w:jc w:val="center"/>
            </w:pPr>
            <w:r>
              <w:t>631,0</w:t>
            </w:r>
          </w:p>
        </w:tc>
        <w:tc>
          <w:tcPr>
            <w:tcW w:w="1148" w:type="dxa"/>
            <w:gridSpan w:val="3"/>
          </w:tcPr>
          <w:p w:rsidR="00274CA1" w:rsidRDefault="00274CA1" w:rsidP="00057B75">
            <w:pPr>
              <w:jc w:val="center"/>
            </w:pPr>
            <w:r>
              <w:t>375,0</w:t>
            </w:r>
          </w:p>
        </w:tc>
        <w:tc>
          <w:tcPr>
            <w:tcW w:w="2257" w:type="dxa"/>
          </w:tcPr>
          <w:p w:rsidR="00274CA1" w:rsidRDefault="00274CA1" w:rsidP="00E731A2">
            <w:pPr>
              <w:tabs>
                <w:tab w:val="left" w:pos="234"/>
              </w:tabs>
            </w:pPr>
            <w:r>
              <w:t>».</w:t>
            </w:r>
          </w:p>
        </w:tc>
        <w:tc>
          <w:tcPr>
            <w:tcW w:w="3691" w:type="dxa"/>
          </w:tcPr>
          <w:p w:rsidR="00274CA1" w:rsidRDefault="00274CA1" w:rsidP="00057B75">
            <w:pPr>
              <w:jc w:val="center"/>
            </w:pPr>
          </w:p>
        </w:tc>
      </w:tr>
    </w:tbl>
    <w:p w:rsidR="00274CA1" w:rsidRDefault="00274CA1" w:rsidP="00E0148A"/>
    <w:p w:rsidR="00274CA1" w:rsidRPr="00400505" w:rsidRDefault="00274CA1" w:rsidP="00E0148A"/>
    <w:p w:rsidR="00274CA1" w:rsidRDefault="00274CA1" w:rsidP="006C5795">
      <w:r>
        <w:t>Заместитель Главы Молчановского района по управлению делами                                                                                                                      Е.Ю. Глушкова</w:t>
      </w:r>
    </w:p>
    <w:sectPr w:rsidR="00274CA1" w:rsidSect="00E0148A">
      <w:footnotePr>
        <w:pos w:val="beneathText"/>
      </w:footnotePr>
      <w:pgSz w:w="16837" w:h="11905" w:orient="landscape"/>
      <w:pgMar w:top="851" w:right="284" w:bottom="567" w:left="709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CA1" w:rsidRDefault="00274CA1">
      <w:r>
        <w:separator/>
      </w:r>
    </w:p>
  </w:endnote>
  <w:endnote w:type="continuationSeparator" w:id="1">
    <w:p w:rsidR="00274CA1" w:rsidRDefault="0027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CA1" w:rsidRDefault="00274CA1">
      <w:r>
        <w:separator/>
      </w:r>
    </w:p>
  </w:footnote>
  <w:footnote w:type="continuationSeparator" w:id="1">
    <w:p w:rsidR="00274CA1" w:rsidRDefault="0027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67B0"/>
    <w:rsid w:val="00016FD1"/>
    <w:rsid w:val="00023180"/>
    <w:rsid w:val="00033A04"/>
    <w:rsid w:val="00035A38"/>
    <w:rsid w:val="0003790B"/>
    <w:rsid w:val="00046806"/>
    <w:rsid w:val="0005657B"/>
    <w:rsid w:val="00057014"/>
    <w:rsid w:val="00057B75"/>
    <w:rsid w:val="00064160"/>
    <w:rsid w:val="00065A48"/>
    <w:rsid w:val="00066D5F"/>
    <w:rsid w:val="00072590"/>
    <w:rsid w:val="00072BC9"/>
    <w:rsid w:val="00073041"/>
    <w:rsid w:val="00073D1B"/>
    <w:rsid w:val="00077E65"/>
    <w:rsid w:val="00097A15"/>
    <w:rsid w:val="00097BE4"/>
    <w:rsid w:val="000A0843"/>
    <w:rsid w:val="000A1721"/>
    <w:rsid w:val="000B0009"/>
    <w:rsid w:val="000B62A0"/>
    <w:rsid w:val="000C090F"/>
    <w:rsid w:val="000D2311"/>
    <w:rsid w:val="000D41A6"/>
    <w:rsid w:val="000D5F7C"/>
    <w:rsid w:val="000E044A"/>
    <w:rsid w:val="000E0513"/>
    <w:rsid w:val="000E0908"/>
    <w:rsid w:val="000E17D6"/>
    <w:rsid w:val="000F464F"/>
    <w:rsid w:val="000F609E"/>
    <w:rsid w:val="000F698D"/>
    <w:rsid w:val="00101307"/>
    <w:rsid w:val="00101329"/>
    <w:rsid w:val="00110C63"/>
    <w:rsid w:val="00111256"/>
    <w:rsid w:val="00113A6C"/>
    <w:rsid w:val="0011426E"/>
    <w:rsid w:val="00114ABA"/>
    <w:rsid w:val="00115DEA"/>
    <w:rsid w:val="00122FAF"/>
    <w:rsid w:val="0012525B"/>
    <w:rsid w:val="00131BC7"/>
    <w:rsid w:val="00136A0C"/>
    <w:rsid w:val="001446B9"/>
    <w:rsid w:val="00145CAF"/>
    <w:rsid w:val="00150E6A"/>
    <w:rsid w:val="0015156C"/>
    <w:rsid w:val="00156EB6"/>
    <w:rsid w:val="00162680"/>
    <w:rsid w:val="00163F32"/>
    <w:rsid w:val="00165685"/>
    <w:rsid w:val="0017396A"/>
    <w:rsid w:val="00176BFA"/>
    <w:rsid w:val="00181E2D"/>
    <w:rsid w:val="001833EA"/>
    <w:rsid w:val="00185653"/>
    <w:rsid w:val="001861AD"/>
    <w:rsid w:val="00187B58"/>
    <w:rsid w:val="0019564D"/>
    <w:rsid w:val="001A06FC"/>
    <w:rsid w:val="001A55D6"/>
    <w:rsid w:val="001A7D03"/>
    <w:rsid w:val="001B28B2"/>
    <w:rsid w:val="001B3646"/>
    <w:rsid w:val="001B7C04"/>
    <w:rsid w:val="001C623A"/>
    <w:rsid w:val="001D0BEB"/>
    <w:rsid w:val="001D6ACB"/>
    <w:rsid w:val="001E00E7"/>
    <w:rsid w:val="001E15A9"/>
    <w:rsid w:val="001E3D0E"/>
    <w:rsid w:val="001E6325"/>
    <w:rsid w:val="001E6536"/>
    <w:rsid w:val="001F0FA8"/>
    <w:rsid w:val="001F168A"/>
    <w:rsid w:val="001F49D6"/>
    <w:rsid w:val="001F5BDE"/>
    <w:rsid w:val="001F70AB"/>
    <w:rsid w:val="002042E7"/>
    <w:rsid w:val="00204B89"/>
    <w:rsid w:val="002137EC"/>
    <w:rsid w:val="002142E3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51C0"/>
    <w:rsid w:val="00257DA2"/>
    <w:rsid w:val="002617EE"/>
    <w:rsid w:val="00274CA1"/>
    <w:rsid w:val="00276110"/>
    <w:rsid w:val="00294E99"/>
    <w:rsid w:val="0029570B"/>
    <w:rsid w:val="00296E43"/>
    <w:rsid w:val="002977FF"/>
    <w:rsid w:val="002A10D4"/>
    <w:rsid w:val="002A2B0A"/>
    <w:rsid w:val="002B4119"/>
    <w:rsid w:val="002B54CB"/>
    <w:rsid w:val="002B5F1F"/>
    <w:rsid w:val="002C1903"/>
    <w:rsid w:val="002C5168"/>
    <w:rsid w:val="002D0E49"/>
    <w:rsid w:val="002D183E"/>
    <w:rsid w:val="002D6AD5"/>
    <w:rsid w:val="002D73AF"/>
    <w:rsid w:val="002E2182"/>
    <w:rsid w:val="002E3A66"/>
    <w:rsid w:val="002E4128"/>
    <w:rsid w:val="002F42FF"/>
    <w:rsid w:val="002F6337"/>
    <w:rsid w:val="002F6A9E"/>
    <w:rsid w:val="00304131"/>
    <w:rsid w:val="003042D7"/>
    <w:rsid w:val="0031058E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1D76"/>
    <w:rsid w:val="00353D26"/>
    <w:rsid w:val="003540CC"/>
    <w:rsid w:val="003570BB"/>
    <w:rsid w:val="00357C3E"/>
    <w:rsid w:val="003631BF"/>
    <w:rsid w:val="00363FF5"/>
    <w:rsid w:val="00374266"/>
    <w:rsid w:val="00375331"/>
    <w:rsid w:val="00380665"/>
    <w:rsid w:val="00381463"/>
    <w:rsid w:val="00381F41"/>
    <w:rsid w:val="00381FCF"/>
    <w:rsid w:val="0038321D"/>
    <w:rsid w:val="00386352"/>
    <w:rsid w:val="00387833"/>
    <w:rsid w:val="003956B6"/>
    <w:rsid w:val="003B1FA6"/>
    <w:rsid w:val="003B208F"/>
    <w:rsid w:val="003B27CB"/>
    <w:rsid w:val="003B281F"/>
    <w:rsid w:val="003B4526"/>
    <w:rsid w:val="003B4D44"/>
    <w:rsid w:val="003B521B"/>
    <w:rsid w:val="003B6EDE"/>
    <w:rsid w:val="003C36E6"/>
    <w:rsid w:val="003C43EF"/>
    <w:rsid w:val="003C6A45"/>
    <w:rsid w:val="003D33C1"/>
    <w:rsid w:val="003D48EF"/>
    <w:rsid w:val="003E0351"/>
    <w:rsid w:val="003E4DBE"/>
    <w:rsid w:val="003E5A15"/>
    <w:rsid w:val="003E5EF4"/>
    <w:rsid w:val="003F1A2C"/>
    <w:rsid w:val="003F5891"/>
    <w:rsid w:val="003F7B61"/>
    <w:rsid w:val="00400505"/>
    <w:rsid w:val="004029DE"/>
    <w:rsid w:val="00402FE8"/>
    <w:rsid w:val="004107BC"/>
    <w:rsid w:val="00421B76"/>
    <w:rsid w:val="00422C55"/>
    <w:rsid w:val="00422D06"/>
    <w:rsid w:val="00423830"/>
    <w:rsid w:val="00430FAF"/>
    <w:rsid w:val="00431EFA"/>
    <w:rsid w:val="00436CF9"/>
    <w:rsid w:val="00440342"/>
    <w:rsid w:val="004416C8"/>
    <w:rsid w:val="004419B2"/>
    <w:rsid w:val="0044260B"/>
    <w:rsid w:val="00450C2F"/>
    <w:rsid w:val="0045511E"/>
    <w:rsid w:val="00460525"/>
    <w:rsid w:val="00462478"/>
    <w:rsid w:val="00463E96"/>
    <w:rsid w:val="0046760A"/>
    <w:rsid w:val="00467B7B"/>
    <w:rsid w:val="004722DB"/>
    <w:rsid w:val="00476594"/>
    <w:rsid w:val="00476DD6"/>
    <w:rsid w:val="00480904"/>
    <w:rsid w:val="0048526A"/>
    <w:rsid w:val="00487E86"/>
    <w:rsid w:val="00490917"/>
    <w:rsid w:val="004934A4"/>
    <w:rsid w:val="00495F52"/>
    <w:rsid w:val="004966DF"/>
    <w:rsid w:val="00496CF2"/>
    <w:rsid w:val="004A0F51"/>
    <w:rsid w:val="004B2905"/>
    <w:rsid w:val="004B4576"/>
    <w:rsid w:val="004C31D6"/>
    <w:rsid w:val="004D0F4F"/>
    <w:rsid w:val="004D370C"/>
    <w:rsid w:val="004D6523"/>
    <w:rsid w:val="004E1629"/>
    <w:rsid w:val="004E45A3"/>
    <w:rsid w:val="004E45C0"/>
    <w:rsid w:val="004F188F"/>
    <w:rsid w:val="004F5109"/>
    <w:rsid w:val="00500328"/>
    <w:rsid w:val="00504DE3"/>
    <w:rsid w:val="00507C75"/>
    <w:rsid w:val="00521147"/>
    <w:rsid w:val="005222BD"/>
    <w:rsid w:val="00523CEF"/>
    <w:rsid w:val="00530A0A"/>
    <w:rsid w:val="00532109"/>
    <w:rsid w:val="00533361"/>
    <w:rsid w:val="00534114"/>
    <w:rsid w:val="005357B8"/>
    <w:rsid w:val="005415C8"/>
    <w:rsid w:val="00541813"/>
    <w:rsid w:val="005446A6"/>
    <w:rsid w:val="005613C2"/>
    <w:rsid w:val="00561654"/>
    <w:rsid w:val="00561A32"/>
    <w:rsid w:val="005711AA"/>
    <w:rsid w:val="00573944"/>
    <w:rsid w:val="005746A3"/>
    <w:rsid w:val="00574F52"/>
    <w:rsid w:val="00581930"/>
    <w:rsid w:val="00586FF7"/>
    <w:rsid w:val="00596233"/>
    <w:rsid w:val="00597472"/>
    <w:rsid w:val="005A1B13"/>
    <w:rsid w:val="005A1EED"/>
    <w:rsid w:val="005A2C6C"/>
    <w:rsid w:val="005A379B"/>
    <w:rsid w:val="005A3ED4"/>
    <w:rsid w:val="005A63A2"/>
    <w:rsid w:val="005B4E4C"/>
    <w:rsid w:val="005B592D"/>
    <w:rsid w:val="005B59C0"/>
    <w:rsid w:val="005C0CEA"/>
    <w:rsid w:val="005C2BCB"/>
    <w:rsid w:val="005D7393"/>
    <w:rsid w:val="005D788B"/>
    <w:rsid w:val="005E1F20"/>
    <w:rsid w:val="005E4B8D"/>
    <w:rsid w:val="005F02C9"/>
    <w:rsid w:val="005F0637"/>
    <w:rsid w:val="005F4773"/>
    <w:rsid w:val="005F6672"/>
    <w:rsid w:val="006014EA"/>
    <w:rsid w:val="00605DD5"/>
    <w:rsid w:val="006124C1"/>
    <w:rsid w:val="0062365D"/>
    <w:rsid w:val="00634E44"/>
    <w:rsid w:val="00637B3B"/>
    <w:rsid w:val="00642510"/>
    <w:rsid w:val="00643F01"/>
    <w:rsid w:val="00644CAD"/>
    <w:rsid w:val="006523B5"/>
    <w:rsid w:val="00652FC4"/>
    <w:rsid w:val="00660545"/>
    <w:rsid w:val="00664CB8"/>
    <w:rsid w:val="00670594"/>
    <w:rsid w:val="00670DEA"/>
    <w:rsid w:val="0067287F"/>
    <w:rsid w:val="0067715F"/>
    <w:rsid w:val="0068717C"/>
    <w:rsid w:val="00690FAD"/>
    <w:rsid w:val="00697A7D"/>
    <w:rsid w:val="006B413F"/>
    <w:rsid w:val="006C2E1D"/>
    <w:rsid w:val="006C3836"/>
    <w:rsid w:val="006C5795"/>
    <w:rsid w:val="006C6400"/>
    <w:rsid w:val="006D144F"/>
    <w:rsid w:val="006D2143"/>
    <w:rsid w:val="006E1B9C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1069"/>
    <w:rsid w:val="0072285F"/>
    <w:rsid w:val="00724960"/>
    <w:rsid w:val="00725A38"/>
    <w:rsid w:val="0073004B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80855"/>
    <w:rsid w:val="0078195C"/>
    <w:rsid w:val="0079405A"/>
    <w:rsid w:val="007940BF"/>
    <w:rsid w:val="00795909"/>
    <w:rsid w:val="00796562"/>
    <w:rsid w:val="00796E47"/>
    <w:rsid w:val="007A6B51"/>
    <w:rsid w:val="007B392E"/>
    <w:rsid w:val="007C1D34"/>
    <w:rsid w:val="007C32A3"/>
    <w:rsid w:val="007C7FA7"/>
    <w:rsid w:val="007E649D"/>
    <w:rsid w:val="007E775C"/>
    <w:rsid w:val="007E79A3"/>
    <w:rsid w:val="007F3A6B"/>
    <w:rsid w:val="007F3F0F"/>
    <w:rsid w:val="007F7D38"/>
    <w:rsid w:val="00802894"/>
    <w:rsid w:val="008064BD"/>
    <w:rsid w:val="00812235"/>
    <w:rsid w:val="00827E01"/>
    <w:rsid w:val="0083366F"/>
    <w:rsid w:val="0084214E"/>
    <w:rsid w:val="00843427"/>
    <w:rsid w:val="008448F8"/>
    <w:rsid w:val="0085790D"/>
    <w:rsid w:val="008670D3"/>
    <w:rsid w:val="0087093E"/>
    <w:rsid w:val="00871EC8"/>
    <w:rsid w:val="00871F94"/>
    <w:rsid w:val="008729D4"/>
    <w:rsid w:val="00873C3D"/>
    <w:rsid w:val="00874932"/>
    <w:rsid w:val="0087546D"/>
    <w:rsid w:val="0087563D"/>
    <w:rsid w:val="0087595A"/>
    <w:rsid w:val="0087752C"/>
    <w:rsid w:val="00881AD2"/>
    <w:rsid w:val="00881DD2"/>
    <w:rsid w:val="008875D7"/>
    <w:rsid w:val="008905DF"/>
    <w:rsid w:val="00892DB2"/>
    <w:rsid w:val="008952FF"/>
    <w:rsid w:val="00895E87"/>
    <w:rsid w:val="00896326"/>
    <w:rsid w:val="00896A2A"/>
    <w:rsid w:val="008B34F3"/>
    <w:rsid w:val="008B46C9"/>
    <w:rsid w:val="008C2304"/>
    <w:rsid w:val="008C3DE8"/>
    <w:rsid w:val="008C586A"/>
    <w:rsid w:val="008C6CEE"/>
    <w:rsid w:val="008D6B68"/>
    <w:rsid w:val="008F1DD5"/>
    <w:rsid w:val="008F39B1"/>
    <w:rsid w:val="009122B0"/>
    <w:rsid w:val="009250ED"/>
    <w:rsid w:val="00925386"/>
    <w:rsid w:val="0093163C"/>
    <w:rsid w:val="00931703"/>
    <w:rsid w:val="00932225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84E84"/>
    <w:rsid w:val="00985889"/>
    <w:rsid w:val="00987568"/>
    <w:rsid w:val="00987C4A"/>
    <w:rsid w:val="00990764"/>
    <w:rsid w:val="009918A7"/>
    <w:rsid w:val="009927CD"/>
    <w:rsid w:val="009A02CA"/>
    <w:rsid w:val="009A2CA7"/>
    <w:rsid w:val="009A3119"/>
    <w:rsid w:val="009A33C9"/>
    <w:rsid w:val="009A3A76"/>
    <w:rsid w:val="009B0FB8"/>
    <w:rsid w:val="009B1C43"/>
    <w:rsid w:val="009B4937"/>
    <w:rsid w:val="009C2CE1"/>
    <w:rsid w:val="009C4EB7"/>
    <w:rsid w:val="009D192E"/>
    <w:rsid w:val="009D2A51"/>
    <w:rsid w:val="009D4F0E"/>
    <w:rsid w:val="009D676B"/>
    <w:rsid w:val="009E09F2"/>
    <w:rsid w:val="009E0BE8"/>
    <w:rsid w:val="009E2460"/>
    <w:rsid w:val="009E3108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37796"/>
    <w:rsid w:val="00A4161A"/>
    <w:rsid w:val="00A4317E"/>
    <w:rsid w:val="00A44060"/>
    <w:rsid w:val="00A44938"/>
    <w:rsid w:val="00A46E9F"/>
    <w:rsid w:val="00A513CB"/>
    <w:rsid w:val="00A52F5C"/>
    <w:rsid w:val="00A53B80"/>
    <w:rsid w:val="00A5698E"/>
    <w:rsid w:val="00A63D3C"/>
    <w:rsid w:val="00A64010"/>
    <w:rsid w:val="00A67510"/>
    <w:rsid w:val="00A71D34"/>
    <w:rsid w:val="00A74847"/>
    <w:rsid w:val="00A77302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4AAD"/>
    <w:rsid w:val="00AA715A"/>
    <w:rsid w:val="00AB2D72"/>
    <w:rsid w:val="00AB39BD"/>
    <w:rsid w:val="00AB4E11"/>
    <w:rsid w:val="00AC4574"/>
    <w:rsid w:val="00AC6F8E"/>
    <w:rsid w:val="00AD12FD"/>
    <w:rsid w:val="00AD2812"/>
    <w:rsid w:val="00AE2B12"/>
    <w:rsid w:val="00AE6BD6"/>
    <w:rsid w:val="00AF20BA"/>
    <w:rsid w:val="00B00C83"/>
    <w:rsid w:val="00B01F32"/>
    <w:rsid w:val="00B10779"/>
    <w:rsid w:val="00B17D28"/>
    <w:rsid w:val="00B238C0"/>
    <w:rsid w:val="00B2446B"/>
    <w:rsid w:val="00B24F5C"/>
    <w:rsid w:val="00B27976"/>
    <w:rsid w:val="00B36689"/>
    <w:rsid w:val="00B43CEB"/>
    <w:rsid w:val="00B4583D"/>
    <w:rsid w:val="00B479F3"/>
    <w:rsid w:val="00B5151D"/>
    <w:rsid w:val="00B51D63"/>
    <w:rsid w:val="00B5328E"/>
    <w:rsid w:val="00B536E3"/>
    <w:rsid w:val="00B5488C"/>
    <w:rsid w:val="00B573EC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A1CEC"/>
    <w:rsid w:val="00BA249D"/>
    <w:rsid w:val="00BA70FB"/>
    <w:rsid w:val="00BB2DEB"/>
    <w:rsid w:val="00BB3CA8"/>
    <w:rsid w:val="00BB701B"/>
    <w:rsid w:val="00BC0E01"/>
    <w:rsid w:val="00BC3903"/>
    <w:rsid w:val="00BC5A84"/>
    <w:rsid w:val="00BC5D72"/>
    <w:rsid w:val="00BC6B9D"/>
    <w:rsid w:val="00BD1F55"/>
    <w:rsid w:val="00BD647F"/>
    <w:rsid w:val="00BD66BC"/>
    <w:rsid w:val="00BE1185"/>
    <w:rsid w:val="00BE2BEA"/>
    <w:rsid w:val="00BE3CDF"/>
    <w:rsid w:val="00BE50E5"/>
    <w:rsid w:val="00BF2DFD"/>
    <w:rsid w:val="00BF3185"/>
    <w:rsid w:val="00BF6AF2"/>
    <w:rsid w:val="00C00D48"/>
    <w:rsid w:val="00C05F45"/>
    <w:rsid w:val="00C22E64"/>
    <w:rsid w:val="00C23E09"/>
    <w:rsid w:val="00C249E2"/>
    <w:rsid w:val="00C36944"/>
    <w:rsid w:val="00C37C3E"/>
    <w:rsid w:val="00C407C7"/>
    <w:rsid w:val="00C47863"/>
    <w:rsid w:val="00C51C72"/>
    <w:rsid w:val="00C52F9F"/>
    <w:rsid w:val="00C550FB"/>
    <w:rsid w:val="00C563AA"/>
    <w:rsid w:val="00C63B3A"/>
    <w:rsid w:val="00C654FD"/>
    <w:rsid w:val="00C65A3B"/>
    <w:rsid w:val="00C7169B"/>
    <w:rsid w:val="00C756DA"/>
    <w:rsid w:val="00C75D09"/>
    <w:rsid w:val="00C8234C"/>
    <w:rsid w:val="00C85E94"/>
    <w:rsid w:val="00C86A97"/>
    <w:rsid w:val="00C87E8D"/>
    <w:rsid w:val="00C90158"/>
    <w:rsid w:val="00C91911"/>
    <w:rsid w:val="00C97DB9"/>
    <w:rsid w:val="00CA5D13"/>
    <w:rsid w:val="00CA7DE3"/>
    <w:rsid w:val="00CB32B1"/>
    <w:rsid w:val="00CB3521"/>
    <w:rsid w:val="00CB511E"/>
    <w:rsid w:val="00CB59F4"/>
    <w:rsid w:val="00CC0C17"/>
    <w:rsid w:val="00CC2027"/>
    <w:rsid w:val="00CC3C93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525F"/>
    <w:rsid w:val="00D04EF5"/>
    <w:rsid w:val="00D1131A"/>
    <w:rsid w:val="00D12E70"/>
    <w:rsid w:val="00D13DED"/>
    <w:rsid w:val="00D146FC"/>
    <w:rsid w:val="00D15B86"/>
    <w:rsid w:val="00D174CB"/>
    <w:rsid w:val="00D176C1"/>
    <w:rsid w:val="00D17C63"/>
    <w:rsid w:val="00D17D71"/>
    <w:rsid w:val="00D229C9"/>
    <w:rsid w:val="00D22A38"/>
    <w:rsid w:val="00D358EC"/>
    <w:rsid w:val="00D37B1E"/>
    <w:rsid w:val="00D40140"/>
    <w:rsid w:val="00D430FA"/>
    <w:rsid w:val="00D44B79"/>
    <w:rsid w:val="00D47951"/>
    <w:rsid w:val="00D54DE2"/>
    <w:rsid w:val="00D54F4B"/>
    <w:rsid w:val="00D56EEB"/>
    <w:rsid w:val="00D6606C"/>
    <w:rsid w:val="00D91E1E"/>
    <w:rsid w:val="00D94120"/>
    <w:rsid w:val="00D97B6F"/>
    <w:rsid w:val="00DA016F"/>
    <w:rsid w:val="00DA36F5"/>
    <w:rsid w:val="00DB6405"/>
    <w:rsid w:val="00DC2DAA"/>
    <w:rsid w:val="00DD112A"/>
    <w:rsid w:val="00DD1793"/>
    <w:rsid w:val="00DD2E8B"/>
    <w:rsid w:val="00DD3323"/>
    <w:rsid w:val="00DD4731"/>
    <w:rsid w:val="00DE1AC3"/>
    <w:rsid w:val="00DE1BBC"/>
    <w:rsid w:val="00DE2154"/>
    <w:rsid w:val="00DE60B6"/>
    <w:rsid w:val="00DE7949"/>
    <w:rsid w:val="00DF0752"/>
    <w:rsid w:val="00DF2BA0"/>
    <w:rsid w:val="00DF577F"/>
    <w:rsid w:val="00DF6513"/>
    <w:rsid w:val="00DF72F2"/>
    <w:rsid w:val="00DF7F71"/>
    <w:rsid w:val="00E0148A"/>
    <w:rsid w:val="00E1262B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0CDD"/>
    <w:rsid w:val="00E4362D"/>
    <w:rsid w:val="00E43F8A"/>
    <w:rsid w:val="00E55951"/>
    <w:rsid w:val="00E5762D"/>
    <w:rsid w:val="00E61DD4"/>
    <w:rsid w:val="00E677F5"/>
    <w:rsid w:val="00E67D75"/>
    <w:rsid w:val="00E71348"/>
    <w:rsid w:val="00E72429"/>
    <w:rsid w:val="00E731A2"/>
    <w:rsid w:val="00E73BA3"/>
    <w:rsid w:val="00E768B1"/>
    <w:rsid w:val="00E76ADE"/>
    <w:rsid w:val="00E77E9A"/>
    <w:rsid w:val="00E80564"/>
    <w:rsid w:val="00E934CB"/>
    <w:rsid w:val="00EA0A5A"/>
    <w:rsid w:val="00EA11E6"/>
    <w:rsid w:val="00EA18CF"/>
    <w:rsid w:val="00EA1DF5"/>
    <w:rsid w:val="00EA3F58"/>
    <w:rsid w:val="00EB00CB"/>
    <w:rsid w:val="00EB343F"/>
    <w:rsid w:val="00EB43F6"/>
    <w:rsid w:val="00EC4609"/>
    <w:rsid w:val="00EC555F"/>
    <w:rsid w:val="00ED09F9"/>
    <w:rsid w:val="00ED1074"/>
    <w:rsid w:val="00ED1B37"/>
    <w:rsid w:val="00ED37D6"/>
    <w:rsid w:val="00ED7380"/>
    <w:rsid w:val="00EE0E60"/>
    <w:rsid w:val="00EE1C28"/>
    <w:rsid w:val="00EE781D"/>
    <w:rsid w:val="00EF04B7"/>
    <w:rsid w:val="00EF0691"/>
    <w:rsid w:val="00EF4053"/>
    <w:rsid w:val="00EF4F6A"/>
    <w:rsid w:val="00EF5A24"/>
    <w:rsid w:val="00EF66E2"/>
    <w:rsid w:val="00F0205F"/>
    <w:rsid w:val="00F10917"/>
    <w:rsid w:val="00F10C30"/>
    <w:rsid w:val="00F16B92"/>
    <w:rsid w:val="00F217D0"/>
    <w:rsid w:val="00F21A4D"/>
    <w:rsid w:val="00F21CD0"/>
    <w:rsid w:val="00F2661E"/>
    <w:rsid w:val="00F2783D"/>
    <w:rsid w:val="00F27D55"/>
    <w:rsid w:val="00F318E1"/>
    <w:rsid w:val="00F31C7B"/>
    <w:rsid w:val="00F32782"/>
    <w:rsid w:val="00F337C0"/>
    <w:rsid w:val="00F33AF4"/>
    <w:rsid w:val="00F33E22"/>
    <w:rsid w:val="00F42444"/>
    <w:rsid w:val="00F44CC5"/>
    <w:rsid w:val="00F455EB"/>
    <w:rsid w:val="00F45AD1"/>
    <w:rsid w:val="00F473CC"/>
    <w:rsid w:val="00F50EA9"/>
    <w:rsid w:val="00F526A0"/>
    <w:rsid w:val="00F549C3"/>
    <w:rsid w:val="00F54DDC"/>
    <w:rsid w:val="00F568AE"/>
    <w:rsid w:val="00F63EA2"/>
    <w:rsid w:val="00F75294"/>
    <w:rsid w:val="00F85258"/>
    <w:rsid w:val="00F8646F"/>
    <w:rsid w:val="00F94808"/>
    <w:rsid w:val="00F95600"/>
    <w:rsid w:val="00F9599B"/>
    <w:rsid w:val="00F95D46"/>
    <w:rsid w:val="00FA0A93"/>
    <w:rsid w:val="00FA1EB8"/>
    <w:rsid w:val="00FB4295"/>
    <w:rsid w:val="00FB6D07"/>
    <w:rsid w:val="00FD0F16"/>
    <w:rsid w:val="00FD2C3C"/>
    <w:rsid w:val="00FD65CC"/>
    <w:rsid w:val="00FD6700"/>
    <w:rsid w:val="00FE3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E649D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Tahoma"/>
    </w:rPr>
  </w:style>
  <w:style w:type="paragraph" w:styleId="BalloonText">
    <w:name w:val="Balloon Text"/>
    <w:basedOn w:val="Normal"/>
    <w:link w:val="BalloonTextChar"/>
    <w:uiPriority w:val="99"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49D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49D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E649D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F50EA9"/>
    <w:rPr>
      <w:rFonts w:cs="Times New Roman"/>
    </w:rPr>
  </w:style>
  <w:style w:type="character" w:styleId="Hyperlink">
    <w:name w:val="Hyperlink"/>
    <w:basedOn w:val="DefaultParagraphFont"/>
    <w:uiPriority w:val="99"/>
    <w:rsid w:val="00F50E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tomskinv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633</TotalTime>
  <Pages>9</Pages>
  <Words>1465</Words>
  <Characters>8353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Delo17</cp:lastModifiedBy>
  <cp:revision>30</cp:revision>
  <cp:lastPrinted>2016-02-10T09:18:00Z</cp:lastPrinted>
  <dcterms:created xsi:type="dcterms:W3CDTF">2013-03-19T06:19:00Z</dcterms:created>
  <dcterms:modified xsi:type="dcterms:W3CDTF">2016-02-15T08:21:00Z</dcterms:modified>
</cp:coreProperties>
</file>