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Форма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23049">
        <w:rPr>
          <w:rFonts w:ascii="Times New Roman" w:hAnsi="Times New Roman"/>
          <w:sz w:val="24"/>
          <w:szCs w:val="24"/>
        </w:rPr>
        <w:t xml:space="preserve">  В Администрацию </w:t>
      </w:r>
      <w:proofErr w:type="spellStart"/>
      <w:r w:rsidRPr="00E23049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E23049">
        <w:rPr>
          <w:rFonts w:ascii="Times New Roman" w:hAnsi="Times New Roman"/>
          <w:sz w:val="24"/>
          <w:szCs w:val="24"/>
        </w:rPr>
        <w:t xml:space="preserve"> района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23049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23049">
        <w:rPr>
          <w:rFonts w:ascii="Times New Roman" w:hAnsi="Times New Roman"/>
          <w:sz w:val="24"/>
          <w:szCs w:val="24"/>
        </w:rPr>
        <w:t xml:space="preserve">  (наименование участника отбора)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80177" w:rsidRPr="00E23049" w:rsidRDefault="00380177" w:rsidP="003801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P219"/>
      <w:bookmarkEnd w:id="0"/>
      <w:r w:rsidRPr="00E23049">
        <w:rPr>
          <w:rFonts w:ascii="Times New Roman" w:hAnsi="Times New Roman"/>
          <w:sz w:val="24"/>
          <w:szCs w:val="24"/>
        </w:rPr>
        <w:t>Заявка</w:t>
      </w:r>
    </w:p>
    <w:p w:rsidR="00380177" w:rsidRPr="00E23049" w:rsidRDefault="00380177" w:rsidP="00380177">
      <w:pPr>
        <w:widowControl w:val="0"/>
        <w:jc w:val="center"/>
      </w:pPr>
      <w:r w:rsidRPr="00E23049">
        <w:t xml:space="preserve">на участие в отборе на предоставление </w:t>
      </w:r>
      <w:r w:rsidRPr="00E23049">
        <w:rPr>
          <w:color w:val="000000"/>
        </w:rPr>
        <w:t>субсидии</w:t>
      </w:r>
      <w:r w:rsidRPr="00E23049"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</w:p>
    <w:p w:rsidR="00380177" w:rsidRPr="00E23049" w:rsidRDefault="00380177" w:rsidP="00380177">
      <w:pPr>
        <w:widowControl w:val="0"/>
        <w:ind w:left="4678"/>
        <w:jc w:val="both"/>
        <w:rPr>
          <w:snapToGrid w:val="0"/>
        </w:rPr>
      </w:pPr>
    </w:p>
    <w:p w:rsidR="00380177" w:rsidRPr="00E23049" w:rsidRDefault="00380177" w:rsidP="00380177">
      <w:pPr>
        <w:widowControl w:val="0"/>
        <w:jc w:val="center"/>
      </w:pP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Прошу предоставить субсидию 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80177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(полное и сокращенное наименования </w:t>
      </w:r>
      <w:r>
        <w:rPr>
          <w:rFonts w:ascii="Times New Roman" w:hAnsi="Times New Roman"/>
          <w:sz w:val="24"/>
          <w:szCs w:val="24"/>
        </w:rPr>
        <w:t xml:space="preserve">юридического лица; </w:t>
      </w:r>
      <w:r w:rsidRPr="00E23049">
        <w:rPr>
          <w:rFonts w:ascii="Times New Roman" w:hAnsi="Times New Roman"/>
          <w:sz w:val="24"/>
          <w:szCs w:val="24"/>
        </w:rPr>
        <w:t>фамилия, имя, отчество (последнее - при наличии) индивидуального предпринимателя)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на возмещение части затрат субъектам малого и среднего предпринимательства за потребленную электроэнергию, вырабатываемую от дизельных электростанций, 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за период с __________ 20__ года по ___________ 20__ года в размере ________ (_____________________________) рублей.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23049">
        <w:rPr>
          <w:rFonts w:ascii="Times New Roman" w:hAnsi="Times New Roman"/>
          <w:sz w:val="24"/>
          <w:szCs w:val="24"/>
        </w:rPr>
        <w:t>(сумма прописью)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1. Сведения об участнике отбора:</w:t>
      </w:r>
    </w:p>
    <w:p w:rsidR="00380177" w:rsidRPr="00E23049" w:rsidRDefault="00380177" w:rsidP="003801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749"/>
        <w:gridCol w:w="4869"/>
      </w:tblGrid>
      <w:tr w:rsidR="00380177" w:rsidRPr="00E23049" w:rsidTr="0006554B">
        <w:tc>
          <w:tcPr>
            <w:tcW w:w="424" w:type="dxa"/>
          </w:tcPr>
          <w:p w:rsidR="00380177" w:rsidRPr="00E23049" w:rsidRDefault="00380177" w:rsidP="0006554B">
            <w:r w:rsidRPr="00E23049">
              <w:t>1</w:t>
            </w:r>
          </w:p>
        </w:tc>
        <w:tc>
          <w:tcPr>
            <w:tcW w:w="3749" w:type="dxa"/>
          </w:tcPr>
          <w:p w:rsidR="00380177" w:rsidRPr="00E23049" w:rsidRDefault="00380177" w:rsidP="0006554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 участника отбора</w:t>
            </w:r>
          </w:p>
        </w:tc>
        <w:tc>
          <w:tcPr>
            <w:tcW w:w="4869" w:type="dxa"/>
          </w:tcPr>
          <w:p w:rsidR="00380177" w:rsidRPr="00E23049" w:rsidRDefault="00380177" w:rsidP="0006554B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177" w:rsidRPr="00E23049" w:rsidTr="0006554B">
        <w:tc>
          <w:tcPr>
            <w:tcW w:w="424" w:type="dxa"/>
          </w:tcPr>
          <w:p w:rsidR="00380177" w:rsidRPr="00E23049" w:rsidRDefault="00380177" w:rsidP="0006554B">
            <w:r w:rsidRPr="00E23049">
              <w:t>2</w:t>
            </w:r>
          </w:p>
        </w:tc>
        <w:tc>
          <w:tcPr>
            <w:tcW w:w="3749" w:type="dxa"/>
          </w:tcPr>
          <w:p w:rsidR="00380177" w:rsidRPr="00E23049" w:rsidRDefault="00380177" w:rsidP="0006554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Сокращенное наименование участника отбора</w:t>
            </w:r>
          </w:p>
        </w:tc>
        <w:tc>
          <w:tcPr>
            <w:tcW w:w="4869" w:type="dxa"/>
          </w:tcPr>
          <w:p w:rsidR="00380177" w:rsidRPr="00E23049" w:rsidRDefault="00380177" w:rsidP="0006554B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177" w:rsidRPr="00E23049" w:rsidTr="0006554B">
        <w:tc>
          <w:tcPr>
            <w:tcW w:w="424" w:type="dxa"/>
          </w:tcPr>
          <w:p w:rsidR="00380177" w:rsidRPr="00E23049" w:rsidRDefault="00380177" w:rsidP="0006554B">
            <w:r w:rsidRPr="00E23049">
              <w:t>3</w:t>
            </w:r>
          </w:p>
        </w:tc>
        <w:tc>
          <w:tcPr>
            <w:tcW w:w="3749" w:type="dxa"/>
          </w:tcPr>
          <w:p w:rsidR="00380177" w:rsidRPr="00E23049" w:rsidRDefault="00380177" w:rsidP="0006554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869" w:type="dxa"/>
          </w:tcPr>
          <w:p w:rsidR="00380177" w:rsidRPr="00E23049" w:rsidRDefault="00380177" w:rsidP="0006554B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177" w:rsidRPr="00E23049" w:rsidTr="0006554B">
        <w:tc>
          <w:tcPr>
            <w:tcW w:w="424" w:type="dxa"/>
          </w:tcPr>
          <w:p w:rsidR="00380177" w:rsidRPr="00E23049" w:rsidRDefault="00380177" w:rsidP="0006554B">
            <w:r>
              <w:t>4</w:t>
            </w:r>
          </w:p>
        </w:tc>
        <w:tc>
          <w:tcPr>
            <w:tcW w:w="3749" w:type="dxa"/>
          </w:tcPr>
          <w:p w:rsidR="00380177" w:rsidRPr="00E23049" w:rsidRDefault="00380177" w:rsidP="0006554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 участника отбора</w:t>
            </w:r>
          </w:p>
        </w:tc>
        <w:tc>
          <w:tcPr>
            <w:tcW w:w="4869" w:type="dxa"/>
          </w:tcPr>
          <w:p w:rsidR="00380177" w:rsidRPr="00E23049" w:rsidRDefault="00380177" w:rsidP="0006554B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177" w:rsidRPr="00E23049" w:rsidTr="0006554B">
        <w:tc>
          <w:tcPr>
            <w:tcW w:w="424" w:type="dxa"/>
          </w:tcPr>
          <w:p w:rsidR="00380177" w:rsidRPr="00E23049" w:rsidRDefault="00380177" w:rsidP="0006554B">
            <w:r>
              <w:t>5</w:t>
            </w:r>
          </w:p>
        </w:tc>
        <w:tc>
          <w:tcPr>
            <w:tcW w:w="3749" w:type="dxa"/>
          </w:tcPr>
          <w:p w:rsidR="00380177" w:rsidRPr="00E23049" w:rsidRDefault="00380177" w:rsidP="0006554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нахождения объекта предпринимательской деятельности участника отбора </w:t>
            </w:r>
          </w:p>
        </w:tc>
        <w:tc>
          <w:tcPr>
            <w:tcW w:w="4869" w:type="dxa"/>
          </w:tcPr>
          <w:p w:rsidR="00380177" w:rsidRPr="00E23049" w:rsidRDefault="00380177" w:rsidP="0006554B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177" w:rsidRPr="00E23049" w:rsidTr="0006554B">
        <w:tc>
          <w:tcPr>
            <w:tcW w:w="424" w:type="dxa"/>
          </w:tcPr>
          <w:p w:rsidR="00380177" w:rsidRPr="00E23049" w:rsidRDefault="00380177" w:rsidP="0006554B">
            <w:r>
              <w:t>6</w:t>
            </w:r>
          </w:p>
        </w:tc>
        <w:tc>
          <w:tcPr>
            <w:tcW w:w="3749" w:type="dxa"/>
          </w:tcPr>
          <w:p w:rsidR="00380177" w:rsidRPr="00E23049" w:rsidRDefault="00380177" w:rsidP="0006554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участника отбора (наименование должности, фамилия, имя, отчество, номер телефона и факса, адрес электронной почты</w:t>
            </w:r>
          </w:p>
        </w:tc>
        <w:tc>
          <w:tcPr>
            <w:tcW w:w="4869" w:type="dxa"/>
          </w:tcPr>
          <w:p w:rsidR="00380177" w:rsidRPr="00E23049" w:rsidRDefault="00380177" w:rsidP="0006554B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177" w:rsidRPr="00E23049" w:rsidTr="0006554B">
        <w:tc>
          <w:tcPr>
            <w:tcW w:w="424" w:type="dxa"/>
          </w:tcPr>
          <w:p w:rsidR="00380177" w:rsidRPr="00E23049" w:rsidRDefault="00380177" w:rsidP="0006554B">
            <w:r>
              <w:t>7</w:t>
            </w:r>
          </w:p>
        </w:tc>
        <w:tc>
          <w:tcPr>
            <w:tcW w:w="3749" w:type="dxa"/>
          </w:tcPr>
          <w:p w:rsidR="00380177" w:rsidRPr="00E23049" w:rsidRDefault="00380177" w:rsidP="0006554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869" w:type="dxa"/>
          </w:tcPr>
          <w:p w:rsidR="00380177" w:rsidRPr="00E23049" w:rsidRDefault="00380177" w:rsidP="0006554B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177" w:rsidRPr="00E23049" w:rsidTr="0006554B">
        <w:tc>
          <w:tcPr>
            <w:tcW w:w="424" w:type="dxa"/>
          </w:tcPr>
          <w:p w:rsidR="00380177" w:rsidRPr="00E23049" w:rsidRDefault="00380177" w:rsidP="0006554B">
            <w:r>
              <w:t>7</w:t>
            </w:r>
            <w:r w:rsidRPr="00E23049">
              <w:t>.1</w:t>
            </w:r>
          </w:p>
        </w:tc>
        <w:tc>
          <w:tcPr>
            <w:tcW w:w="3749" w:type="dxa"/>
          </w:tcPr>
          <w:p w:rsidR="00380177" w:rsidRPr="00E23049" w:rsidRDefault="00380177" w:rsidP="0006554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4869" w:type="dxa"/>
          </w:tcPr>
          <w:p w:rsidR="00380177" w:rsidRPr="00E23049" w:rsidRDefault="00380177" w:rsidP="0006554B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177" w:rsidRPr="00E23049" w:rsidTr="0006554B">
        <w:tc>
          <w:tcPr>
            <w:tcW w:w="424" w:type="dxa"/>
          </w:tcPr>
          <w:p w:rsidR="00380177" w:rsidRPr="00E23049" w:rsidRDefault="00380177" w:rsidP="0006554B">
            <w:r>
              <w:t>7</w:t>
            </w:r>
            <w:r w:rsidRPr="00E23049">
              <w:t>.2</w:t>
            </w:r>
          </w:p>
        </w:tc>
        <w:tc>
          <w:tcPr>
            <w:tcW w:w="3749" w:type="dxa"/>
          </w:tcPr>
          <w:p w:rsidR="00380177" w:rsidRPr="00E23049" w:rsidRDefault="00380177" w:rsidP="0006554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кредитной </w:t>
            </w: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869" w:type="dxa"/>
          </w:tcPr>
          <w:p w:rsidR="00380177" w:rsidRPr="00E23049" w:rsidRDefault="00380177" w:rsidP="0006554B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177" w:rsidRPr="00E23049" w:rsidTr="0006554B">
        <w:tc>
          <w:tcPr>
            <w:tcW w:w="424" w:type="dxa"/>
          </w:tcPr>
          <w:p w:rsidR="00380177" w:rsidRPr="00E23049" w:rsidRDefault="00380177" w:rsidP="0006554B">
            <w:r>
              <w:lastRenderedPageBreak/>
              <w:t>7</w:t>
            </w:r>
            <w:r w:rsidRPr="00E23049">
              <w:t>.3</w:t>
            </w:r>
          </w:p>
        </w:tc>
        <w:tc>
          <w:tcPr>
            <w:tcW w:w="3749" w:type="dxa"/>
          </w:tcPr>
          <w:p w:rsidR="00380177" w:rsidRPr="00E23049" w:rsidRDefault="00380177" w:rsidP="0006554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4869" w:type="dxa"/>
          </w:tcPr>
          <w:p w:rsidR="00380177" w:rsidRPr="00E23049" w:rsidRDefault="00380177" w:rsidP="0006554B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177" w:rsidRPr="00E23049" w:rsidTr="0006554B">
        <w:tc>
          <w:tcPr>
            <w:tcW w:w="424" w:type="dxa"/>
          </w:tcPr>
          <w:p w:rsidR="00380177" w:rsidRPr="00E23049" w:rsidRDefault="00380177" w:rsidP="0006554B">
            <w:r>
              <w:t>7</w:t>
            </w:r>
            <w:r w:rsidRPr="00E23049">
              <w:t>.4</w:t>
            </w:r>
          </w:p>
        </w:tc>
        <w:tc>
          <w:tcPr>
            <w:tcW w:w="3749" w:type="dxa"/>
          </w:tcPr>
          <w:p w:rsidR="00380177" w:rsidRPr="00E23049" w:rsidRDefault="00380177" w:rsidP="0006554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869" w:type="dxa"/>
          </w:tcPr>
          <w:p w:rsidR="00380177" w:rsidRPr="00E23049" w:rsidRDefault="00380177" w:rsidP="0006554B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177" w:rsidRPr="00E23049" w:rsidTr="0006554B">
        <w:tc>
          <w:tcPr>
            <w:tcW w:w="424" w:type="dxa"/>
          </w:tcPr>
          <w:p w:rsidR="00380177" w:rsidRPr="00E23049" w:rsidRDefault="00380177" w:rsidP="0006554B">
            <w:r>
              <w:t>8</w:t>
            </w:r>
          </w:p>
        </w:tc>
        <w:tc>
          <w:tcPr>
            <w:tcW w:w="3749" w:type="dxa"/>
          </w:tcPr>
          <w:p w:rsidR="00380177" w:rsidRPr="00E23049" w:rsidRDefault="00380177" w:rsidP="0006554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4869" w:type="dxa"/>
          </w:tcPr>
          <w:p w:rsidR="00380177" w:rsidRPr="00E23049" w:rsidRDefault="00380177" w:rsidP="0006554B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0177" w:rsidRPr="00E23049" w:rsidRDefault="00380177" w:rsidP="00380177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80177" w:rsidRPr="00E23049" w:rsidRDefault="00380177" w:rsidP="00380177">
      <w:pPr>
        <w:widowControl w:val="0"/>
        <w:jc w:val="both"/>
      </w:pPr>
      <w:r w:rsidRPr="00E23049">
        <w:t xml:space="preserve">2. Настоящим даю согласие на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</w:t>
      </w:r>
      <w:r w:rsidRPr="00E23049">
        <w:rPr>
          <w:color w:val="000000"/>
        </w:rPr>
        <w:t>субсидии</w:t>
      </w:r>
      <w:r w:rsidRPr="00E23049"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электростанций.</w:t>
      </w:r>
    </w:p>
    <w:p w:rsidR="00380177" w:rsidRPr="00E23049" w:rsidRDefault="00380177" w:rsidP="00380177">
      <w:pPr>
        <w:pStyle w:val="ConsPlusNormal"/>
        <w:ind w:firstLine="0"/>
        <w:jc w:val="both"/>
        <w:rPr>
          <w:rFonts w:ascii="Times New Roman" w:hAnsi="Times New Roman"/>
          <w:snapToGrid/>
          <w:sz w:val="24"/>
          <w:szCs w:val="24"/>
        </w:rPr>
      </w:pPr>
      <w:r w:rsidRPr="00E23049">
        <w:rPr>
          <w:rFonts w:ascii="Times New Roman" w:hAnsi="Times New Roman"/>
          <w:snapToGrid/>
          <w:sz w:val="24"/>
          <w:szCs w:val="24"/>
        </w:rPr>
        <w:t>3. Настоящим подтверждаю регистрацию в качестве субъекта малого и среднего предпринимательства на территории муниципального образования «</w:t>
      </w:r>
      <w:proofErr w:type="spellStart"/>
      <w:r w:rsidRPr="00E23049">
        <w:rPr>
          <w:rFonts w:ascii="Times New Roman" w:hAnsi="Times New Roman"/>
          <w:snapToGrid/>
          <w:sz w:val="24"/>
          <w:szCs w:val="24"/>
        </w:rPr>
        <w:t>Молчановский</w:t>
      </w:r>
      <w:proofErr w:type="spellEnd"/>
      <w:r w:rsidRPr="00E23049">
        <w:rPr>
          <w:rFonts w:ascii="Times New Roman" w:hAnsi="Times New Roman"/>
          <w:snapToGrid/>
          <w:sz w:val="24"/>
          <w:szCs w:val="24"/>
        </w:rPr>
        <w:t xml:space="preserve"> район» и осуществление предпринимательской деятельности на территории муниципального образования «</w:t>
      </w:r>
      <w:proofErr w:type="spellStart"/>
      <w:r w:rsidRPr="00E23049">
        <w:rPr>
          <w:rFonts w:ascii="Times New Roman" w:hAnsi="Times New Roman"/>
          <w:snapToGrid/>
          <w:sz w:val="24"/>
          <w:szCs w:val="24"/>
        </w:rPr>
        <w:t>Молчановский</w:t>
      </w:r>
      <w:proofErr w:type="spellEnd"/>
      <w:r w:rsidRPr="00E23049">
        <w:rPr>
          <w:rFonts w:ascii="Times New Roman" w:hAnsi="Times New Roman"/>
          <w:snapToGrid/>
          <w:sz w:val="24"/>
          <w:szCs w:val="24"/>
        </w:rPr>
        <w:t xml:space="preserve"> район» и достоверность информации и документов, представляемых в Администрацию </w:t>
      </w:r>
      <w:proofErr w:type="spellStart"/>
      <w:r w:rsidRPr="00E23049">
        <w:rPr>
          <w:rFonts w:ascii="Times New Roman" w:hAnsi="Times New Roman"/>
          <w:snapToGrid/>
          <w:sz w:val="24"/>
          <w:szCs w:val="24"/>
        </w:rPr>
        <w:t>Молчановского</w:t>
      </w:r>
      <w:proofErr w:type="spellEnd"/>
      <w:r w:rsidRPr="00E23049">
        <w:rPr>
          <w:rFonts w:ascii="Times New Roman" w:hAnsi="Times New Roman"/>
          <w:snapToGrid/>
          <w:sz w:val="24"/>
          <w:szCs w:val="24"/>
        </w:rPr>
        <w:t xml:space="preserve"> района для получения из бюджета муниципального образования «</w:t>
      </w:r>
      <w:proofErr w:type="spellStart"/>
      <w:r w:rsidRPr="00E23049">
        <w:rPr>
          <w:rFonts w:ascii="Times New Roman" w:hAnsi="Times New Roman"/>
          <w:snapToGrid/>
          <w:sz w:val="24"/>
          <w:szCs w:val="24"/>
        </w:rPr>
        <w:t>Молчановский</w:t>
      </w:r>
      <w:proofErr w:type="spellEnd"/>
      <w:r w:rsidRPr="00E23049">
        <w:rPr>
          <w:rFonts w:ascii="Times New Roman" w:hAnsi="Times New Roman"/>
          <w:snapToGrid/>
          <w:sz w:val="24"/>
          <w:szCs w:val="24"/>
        </w:rPr>
        <w:t xml:space="preserve"> район» субсидии в целях возмещения части затрат за потребленную электроэнергию, вырабатываемую от дизельных электростанций.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4. Я, _________________________________________________________________________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23049">
        <w:rPr>
          <w:rFonts w:ascii="Times New Roman" w:hAnsi="Times New Roman"/>
          <w:sz w:val="24"/>
          <w:szCs w:val="24"/>
        </w:rPr>
        <w:t xml:space="preserve">(фамилия, имя, отчество (последнее - при </w:t>
      </w:r>
      <w:proofErr w:type="gramStart"/>
      <w:r w:rsidRPr="00E23049">
        <w:rPr>
          <w:rFonts w:ascii="Times New Roman" w:hAnsi="Times New Roman"/>
          <w:sz w:val="24"/>
          <w:szCs w:val="24"/>
        </w:rPr>
        <w:t>наличии)  участника</w:t>
      </w:r>
      <w:proofErr w:type="gramEnd"/>
      <w:r w:rsidRPr="00E23049">
        <w:rPr>
          <w:rFonts w:ascii="Times New Roman" w:hAnsi="Times New Roman"/>
          <w:sz w:val="24"/>
          <w:szCs w:val="24"/>
        </w:rPr>
        <w:t xml:space="preserve"> отбора)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даю свое согласие  Администрации </w:t>
      </w:r>
      <w:proofErr w:type="spellStart"/>
      <w:r w:rsidRPr="00E23049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E23049">
        <w:rPr>
          <w:rFonts w:ascii="Times New Roman" w:hAnsi="Times New Roman"/>
          <w:sz w:val="24"/>
          <w:szCs w:val="24"/>
        </w:rPr>
        <w:t xml:space="preserve"> района, расположенной по адресу: Томская область, </w:t>
      </w:r>
      <w:proofErr w:type="spellStart"/>
      <w:r w:rsidRPr="00E23049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Pr="00E23049">
        <w:rPr>
          <w:rFonts w:ascii="Times New Roman" w:hAnsi="Times New Roman"/>
          <w:sz w:val="24"/>
          <w:szCs w:val="24"/>
        </w:rPr>
        <w:t xml:space="preserve"> район, с. Молчаново, ул. Димитрова, 25,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имя, отчество (последнее - при наличии); номер телефона; адрес регистрации по месту жительства; идентификационный номер налогоплательщика.</w:t>
      </w:r>
    </w:p>
    <w:p w:rsidR="00380177" w:rsidRPr="00E23049" w:rsidRDefault="00380177" w:rsidP="00380177">
      <w:pPr>
        <w:widowControl w:val="0"/>
        <w:jc w:val="both"/>
      </w:pPr>
      <w:r w:rsidRPr="00E23049">
        <w:t xml:space="preserve">Цель обработки персональных данных - получение субсидии в целях возмещения части затрат субъектам малого и среднего предпринимательства за потребленную электроэнергию, вырабатываемую от дизельных электростанций. Обработка персональных данных с указанной целью может осуществляться неопределенный срок, если иное не установлено законодательством Российской Федерации. Обработка персональных данных </w:t>
      </w:r>
      <w:proofErr w:type="gramStart"/>
      <w:r w:rsidRPr="00E23049">
        <w:t>может быть</w:t>
      </w:r>
      <w:proofErr w:type="gramEnd"/>
      <w:r w:rsidRPr="00E23049">
        <w:t xml:space="preserve"> как автоматизированная, так и без использования средств автоматизации.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Настоящее согласие выдано без ограничения срока его действия и может быть отозвано по письменному заявлению, направленному в адрес Администрации </w:t>
      </w:r>
      <w:proofErr w:type="spellStart"/>
      <w:r w:rsidRPr="00E23049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E23049">
        <w:rPr>
          <w:rFonts w:ascii="Times New Roman" w:hAnsi="Times New Roman"/>
          <w:sz w:val="24"/>
          <w:szCs w:val="24"/>
        </w:rPr>
        <w:t xml:space="preserve"> района.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_________________.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(подпись)</w:t>
      </w:r>
    </w:p>
    <w:p w:rsidR="00380177" w:rsidRPr="00E23049" w:rsidRDefault="00380177" w:rsidP="00380177">
      <w:pPr>
        <w:widowControl w:val="0"/>
        <w:jc w:val="both"/>
      </w:pPr>
      <w:r w:rsidRPr="00E23049">
        <w:t xml:space="preserve">5. Даю согласие на осуществление Администрацией </w:t>
      </w:r>
      <w:proofErr w:type="spellStart"/>
      <w:r w:rsidRPr="00E23049">
        <w:t>Молчановского</w:t>
      </w:r>
      <w:proofErr w:type="spellEnd"/>
      <w:r w:rsidRPr="00E23049">
        <w:t xml:space="preserve"> района и органами муниципального финансового контроля проверок соблюдения мною условий и порядка </w:t>
      </w:r>
      <w:r w:rsidRPr="00E23049">
        <w:rPr>
          <w:color w:val="000000"/>
        </w:rPr>
        <w:t>субсидии</w:t>
      </w:r>
      <w:r w:rsidRPr="00E23049">
        <w:t xml:space="preserve"> субъектам малого и среднего предпринимательства в целях возмещения части затрат субъектам малого и среднего предпринимательства за потребленную электроэнергию, вырабатываемую от дизельных электростанций, в том числе в части достижения результатов их предоставления.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К заявке прилагаются следующие документы на ____ л. в ____ экз.: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lastRenderedPageBreak/>
        <w:t>1. _______________________________________________________________________.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2. _______________________________________________________________________.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... ______________________________________________________________________.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Руководитель ________________________ _________ ___________________________</w:t>
      </w:r>
    </w:p>
    <w:p w:rsidR="00380177" w:rsidRPr="00E23049" w:rsidRDefault="00380177" w:rsidP="00380177">
      <w:pPr>
        <w:pStyle w:val="ConsPlusNonformat"/>
        <w:ind w:left="5670" w:hanging="5670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3049">
        <w:rPr>
          <w:rFonts w:ascii="Times New Roman" w:hAnsi="Times New Roman"/>
          <w:sz w:val="24"/>
          <w:szCs w:val="24"/>
        </w:rPr>
        <w:t xml:space="preserve"> (наименование </w:t>
      </w:r>
      <w:proofErr w:type="gramStart"/>
      <w:r w:rsidRPr="00E23049">
        <w:rPr>
          <w:rFonts w:ascii="Times New Roman" w:hAnsi="Times New Roman"/>
          <w:sz w:val="24"/>
          <w:szCs w:val="24"/>
        </w:rPr>
        <w:t xml:space="preserve">участника)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E23049">
        <w:rPr>
          <w:rFonts w:ascii="Times New Roman" w:hAnsi="Times New Roman"/>
          <w:sz w:val="24"/>
          <w:szCs w:val="24"/>
        </w:rPr>
        <w:t>(по</w:t>
      </w:r>
      <w:r>
        <w:rPr>
          <w:rFonts w:ascii="Times New Roman" w:hAnsi="Times New Roman"/>
          <w:sz w:val="24"/>
          <w:szCs w:val="24"/>
        </w:rPr>
        <w:t>дпись)   (фамилия, имя, отчество</w:t>
      </w:r>
      <w:r w:rsidRPr="00E23049">
        <w:rPr>
          <w:rFonts w:ascii="Times New Roman" w:hAnsi="Times New Roman"/>
          <w:sz w:val="24"/>
          <w:szCs w:val="24"/>
        </w:rPr>
        <w:t xml:space="preserve"> (последнее - при наличии))</w:t>
      </w: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80177" w:rsidRPr="00E23049" w:rsidRDefault="00380177" w:rsidP="003801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Место печати (при наличии)</w:t>
      </w:r>
    </w:p>
    <w:p w:rsidR="00380177" w:rsidRPr="00E23049" w:rsidRDefault="00380177" w:rsidP="00380177">
      <w:pPr>
        <w:pStyle w:val="ConsPlusNormal"/>
        <w:jc w:val="both"/>
        <w:rPr>
          <w:sz w:val="24"/>
          <w:szCs w:val="24"/>
        </w:rPr>
      </w:pPr>
    </w:p>
    <w:p w:rsidR="00380177" w:rsidRPr="00E23049" w:rsidRDefault="00380177" w:rsidP="00380177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lang w:eastAsia="ar-SA"/>
        </w:rPr>
      </w:pPr>
    </w:p>
    <w:p w:rsidR="00380177" w:rsidRPr="00E23049" w:rsidRDefault="00380177" w:rsidP="003801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</w:p>
    <w:p w:rsidR="00C84F28" w:rsidRDefault="00C84F28">
      <w:r>
        <w:br w:type="page"/>
      </w:r>
    </w:p>
    <w:p w:rsidR="00C84F28" w:rsidRDefault="00C84F28" w:rsidP="00C84F2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3"/>
        <w:gridCol w:w="418"/>
        <w:gridCol w:w="857"/>
        <w:gridCol w:w="1419"/>
        <w:gridCol w:w="1418"/>
      </w:tblGrid>
      <w:tr w:rsidR="00C84F28" w:rsidTr="00AB536C">
        <w:tc>
          <w:tcPr>
            <w:tcW w:w="9701" w:type="dxa"/>
            <w:gridSpan w:val="5"/>
            <w:hideMark/>
          </w:tcPr>
          <w:p w:rsidR="00C84F28" w:rsidRDefault="00C84F28" w:rsidP="00AB53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Справка-расчет</w:t>
            </w:r>
          </w:p>
          <w:p w:rsidR="00C84F28" w:rsidRDefault="00C84F28" w:rsidP="00AB536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субсидии из бюджета муниципального образования «</w:t>
            </w:r>
            <w:proofErr w:type="spellStart"/>
            <w:r>
              <w:rPr>
                <w:lang w:eastAsia="en-US"/>
              </w:rPr>
              <w:t>Молчановский</w:t>
            </w:r>
            <w:proofErr w:type="spellEnd"/>
            <w:r>
              <w:rPr>
                <w:lang w:eastAsia="en-US"/>
              </w:rPr>
              <w:t xml:space="preserve"> район» в целях возмещения части затрат субъектам малого и среднего предпринимательства за потребленную электроэнергию, вырабатываемую от дизельных электростанций</w:t>
            </w:r>
          </w:p>
          <w:p w:rsidR="00C84F28" w:rsidRDefault="00C84F28" w:rsidP="00AB53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</w:t>
            </w:r>
          </w:p>
          <w:p w:rsidR="00C84F28" w:rsidRDefault="00C84F28" w:rsidP="00AB53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(наименование получателя субсидии)</w:t>
            </w:r>
          </w:p>
          <w:p w:rsidR="00C84F28" w:rsidRDefault="00C84F28" w:rsidP="00AB536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период с ___ ___________ 20___ года по ___ ___________ 20___ года.</w:t>
            </w:r>
          </w:p>
        </w:tc>
      </w:tr>
      <w:tr w:rsidR="00C84F28" w:rsidTr="00AB536C">
        <w:tc>
          <w:tcPr>
            <w:tcW w:w="9701" w:type="dxa"/>
            <w:gridSpan w:val="5"/>
            <w:hideMark/>
          </w:tcPr>
          <w:p w:rsidR="00C84F28" w:rsidRDefault="00C84F28" w:rsidP="00AB536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ИНН/КПП __________________________ 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__________________________________</w:t>
            </w:r>
          </w:p>
        </w:tc>
      </w:tr>
      <w:tr w:rsidR="00C84F28" w:rsidTr="00AB536C">
        <w:tc>
          <w:tcPr>
            <w:tcW w:w="9701" w:type="dxa"/>
            <w:gridSpan w:val="5"/>
            <w:hideMark/>
          </w:tcPr>
          <w:p w:rsidR="00C84F28" w:rsidRDefault="00C84F28" w:rsidP="00AB53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банка _____________ БИК 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счет ___________________</w:t>
            </w:r>
          </w:p>
        </w:tc>
      </w:tr>
      <w:tr w:rsidR="00C84F28" w:rsidTr="00AB536C">
        <w:tc>
          <w:tcPr>
            <w:tcW w:w="6009" w:type="dxa"/>
            <w:gridSpan w:val="2"/>
            <w:hideMark/>
          </w:tcPr>
          <w:p w:rsidR="00C84F28" w:rsidRDefault="00C84F28" w:rsidP="00AB53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Основной вид деятельности предприятия по </w:t>
            </w: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eastAsia="en-US"/>
                </w:rPr>
                <w:t>ОКВЭД 2</w:t>
              </w:r>
            </w:hyperlink>
          </w:p>
        </w:tc>
        <w:tc>
          <w:tcPr>
            <w:tcW w:w="3692" w:type="dxa"/>
            <w:gridSpan w:val="3"/>
            <w:hideMark/>
          </w:tcPr>
          <w:p w:rsidR="00C84F28" w:rsidRDefault="00C84F28" w:rsidP="00AB536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</w:t>
            </w:r>
          </w:p>
        </w:tc>
      </w:tr>
      <w:tr w:rsidR="00C84F28" w:rsidTr="00AB536C">
        <w:tc>
          <w:tcPr>
            <w:tcW w:w="6009" w:type="dxa"/>
            <w:gridSpan w:val="2"/>
            <w:hideMark/>
          </w:tcPr>
          <w:p w:rsidR="00C84F28" w:rsidRDefault="00C84F28" w:rsidP="00AB53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Дополнительный вид деятельности по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eastAsia="en-US"/>
                </w:rPr>
                <w:t>ОКВЭД 2</w:t>
              </w:r>
            </w:hyperlink>
          </w:p>
        </w:tc>
        <w:tc>
          <w:tcPr>
            <w:tcW w:w="3692" w:type="dxa"/>
            <w:gridSpan w:val="3"/>
            <w:hideMark/>
          </w:tcPr>
          <w:p w:rsidR="00C84F28" w:rsidRDefault="00C84F28" w:rsidP="00AB536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</w:t>
            </w:r>
          </w:p>
        </w:tc>
      </w:tr>
      <w:tr w:rsidR="00C84F28" w:rsidTr="00AB536C">
        <w:trPr>
          <w:trHeight w:val="2082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8" w:rsidRDefault="00C84F28" w:rsidP="00AB53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8" w:rsidRDefault="00C84F28" w:rsidP="00AB53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P370"/>
            <w:bookmarkEnd w:id="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произведенных расходов,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8" w:rsidRDefault="00C84F28" w:rsidP="00AB53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" w:name="P371"/>
            <w:bookmarkEnd w:id="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Процентное соотношение от суммы произведенных расходов,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8" w:rsidRDefault="00C84F28" w:rsidP="00AB53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субсидии к перечислению, руб.</w:t>
            </w:r>
          </w:p>
          <w:p w:rsidR="00C84F28" w:rsidRDefault="00C84F28" w:rsidP="00AB53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hyperlink r:id="rId6" w:anchor="P37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eastAsia="en-US"/>
                </w:rPr>
                <w:t>графа 2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x </w:t>
            </w:r>
            <w:hyperlink r:id="rId7" w:anchor="P37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eastAsia="en-US"/>
                </w:rPr>
                <w:t>графу 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84F28" w:rsidTr="00AB53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Default="00C84F28" w:rsidP="00AB53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Default="00C84F28" w:rsidP="00AB53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Default="00C84F28" w:rsidP="00AB53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Default="00C84F28" w:rsidP="00AB536C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C84F28" w:rsidTr="00AB53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Default="00C84F28" w:rsidP="00AB536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Затраты субъектов малого и среднего предпринимательства за потребленную электроэнергию, вырабатываемую от дизельных электростанций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Default="00C84F28" w:rsidP="00AB536C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Default="00C84F28" w:rsidP="00AB53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Default="00C84F28" w:rsidP="00AB536C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F28" w:rsidRDefault="00C84F28" w:rsidP="00C84F2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34"/>
        <w:gridCol w:w="340"/>
        <w:gridCol w:w="5443"/>
      </w:tblGrid>
      <w:tr w:rsidR="00C84F28" w:rsidTr="00AB536C">
        <w:tc>
          <w:tcPr>
            <w:tcW w:w="2154" w:type="dxa"/>
            <w:hideMark/>
          </w:tcPr>
          <w:p w:rsidR="00C84F28" w:rsidRDefault="00C84F28" w:rsidP="00AB53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F28" w:rsidRDefault="00C84F28" w:rsidP="00AB536C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84F28" w:rsidRDefault="00C84F28" w:rsidP="00AB536C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F28" w:rsidRDefault="00C84F28" w:rsidP="00AB536C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F28" w:rsidTr="00AB536C">
        <w:tc>
          <w:tcPr>
            <w:tcW w:w="2154" w:type="dxa"/>
          </w:tcPr>
          <w:p w:rsidR="00C84F28" w:rsidRDefault="00C84F28" w:rsidP="00AB536C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F28" w:rsidRDefault="00C84F28" w:rsidP="00AB536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C84F28" w:rsidRDefault="00C84F28" w:rsidP="00AB536C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F28" w:rsidRDefault="00C84F28" w:rsidP="00AB536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(фамилия, имя, отчество (последнее - при наличии)</w:t>
            </w:r>
          </w:p>
        </w:tc>
      </w:tr>
      <w:tr w:rsidR="00C84F28" w:rsidTr="00AB536C">
        <w:trPr>
          <w:trHeight w:val="24"/>
        </w:trPr>
        <w:tc>
          <w:tcPr>
            <w:tcW w:w="9071" w:type="dxa"/>
            <w:gridSpan w:val="4"/>
            <w:hideMark/>
          </w:tcPr>
          <w:p w:rsidR="00C84F28" w:rsidRDefault="00C84F28" w:rsidP="00AB53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_____________ 20___ г.</w:t>
            </w:r>
          </w:p>
          <w:p w:rsidR="00C84F28" w:rsidRDefault="00C84F28" w:rsidP="00AB53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печати (при наличии)</w:t>
            </w:r>
          </w:p>
        </w:tc>
      </w:tr>
    </w:tbl>
    <w:p w:rsidR="00C84F28" w:rsidRDefault="00C84F28" w:rsidP="00C84F28"/>
    <w:p w:rsidR="005E1D08" w:rsidRDefault="005E1D08">
      <w:bookmarkStart w:id="3" w:name="_GoBack"/>
      <w:bookmarkEnd w:id="3"/>
    </w:p>
    <w:sectPr w:rsidR="005E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96"/>
    <w:rsid w:val="00380177"/>
    <w:rsid w:val="00484296"/>
    <w:rsid w:val="005E1D08"/>
    <w:rsid w:val="00C8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A1F64-10FF-4933-8B61-05A0EB7C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01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801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4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7;&#1090;&#1072;&#1088;&#1099;&#1081;%20&#1076;&#1080;&#1089;&#1082;%20&#1044;\KatashovaTN\&#1052;&#1072;&#1083;&#1086;&#1077;%20&#1087;&#1088;&#1077;&#1076;&#1087;&#1088;&#1080;&#1085;&#1080;&#1084;&#1072;&#1090;&#1077;&#1083;&#1100;&#1089;&#1090;&#1074;&#1086;\&#1101;&#1083;&#1077;&#1082;&#1090;&#1088;&#1086;&#1089;&#1090;&#1072;&#1085;&#1094;&#1080;&#1080;\&#1055;&#1040;&#1052;&#1056;%20&#1086;&#1073;%20&#1091;&#1090;&#1074;&#1077;&#1088;&#1078;&#1076;&#1077;&#1085;&#1080;&#1080;%20&#1087;&#1086;&#1088;&#1103;&#1076;&#1082;&#1072;%20%20&#1101;&#1083;.&#1089;&#1090;&#1072;&#1085;&#1094;&#1080;&#1080;-2022101309133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7;&#1090;&#1072;&#1088;&#1099;&#1081;%20&#1076;&#1080;&#1089;&#1082;%20&#1044;\KatashovaTN\&#1052;&#1072;&#1083;&#1086;&#1077;%20&#1087;&#1088;&#1077;&#1076;&#1087;&#1088;&#1080;&#1085;&#1080;&#1084;&#1072;&#1090;&#1077;&#1083;&#1100;&#1089;&#1090;&#1074;&#1086;\&#1101;&#1083;&#1077;&#1082;&#1090;&#1088;&#1086;&#1089;&#1090;&#1072;&#1085;&#1094;&#1080;&#1080;\&#1055;&#1040;&#1052;&#1056;%20&#1086;&#1073;%20&#1091;&#1090;&#1074;&#1077;&#1088;&#1078;&#1076;&#1077;&#1085;&#1080;&#1080;%20&#1087;&#1086;&#1088;&#1103;&#1076;&#1082;&#1072;%20%20&#1101;&#1083;.&#1089;&#1090;&#1072;&#1085;&#1094;&#1080;&#1080;-20221013091331.docx" TargetMode="External"/><Relationship Id="rId5" Type="http://schemas.openxmlformats.org/officeDocument/2006/relationships/hyperlink" Target="consultantplus://offline/ref=A9C55C51F448DCB08C553DFC8FA2A09DA55783F21AC6DF90C8C708CB6201D42C20A91FA3139802F2EC913E7F69t7f6E" TargetMode="External"/><Relationship Id="rId4" Type="http://schemas.openxmlformats.org/officeDocument/2006/relationships/hyperlink" Target="consultantplus://offline/ref=A9C55C51F448DCB08C553DFC8FA2A09DA55783F21AC6DF90C8C708CB6201D42C20A91FA3139802F2EC913E7F69t7f6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Трунова</dc:creator>
  <cp:keywords/>
  <dc:description/>
  <cp:lastModifiedBy>Ксения И. Трунова</cp:lastModifiedBy>
  <cp:revision>2</cp:revision>
  <dcterms:created xsi:type="dcterms:W3CDTF">2022-12-08T10:11:00Z</dcterms:created>
  <dcterms:modified xsi:type="dcterms:W3CDTF">2022-12-08T10:11:00Z</dcterms:modified>
</cp:coreProperties>
</file>