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76" w:type="dxa"/>
        <w:tblLook w:val="01E0"/>
      </w:tblPr>
      <w:tblGrid>
        <w:gridCol w:w="5040"/>
        <w:gridCol w:w="5220"/>
      </w:tblGrid>
      <w:tr w:rsidR="004F08F6" w:rsidRPr="002D00BB" w:rsidTr="006A335A">
        <w:trPr>
          <w:trHeight w:val="1001"/>
        </w:trPr>
        <w:tc>
          <w:tcPr>
            <w:tcW w:w="10260" w:type="dxa"/>
            <w:gridSpan w:val="2"/>
            <w:shd w:val="clear" w:color="auto" w:fill="FFFFFF"/>
          </w:tcPr>
          <w:p w:rsidR="004F08F6" w:rsidRPr="002D00BB" w:rsidRDefault="004F08F6" w:rsidP="007A4F93">
            <w:pPr>
              <w:jc w:val="center"/>
              <w:rPr>
                <w:color w:val="000000"/>
              </w:rPr>
            </w:pPr>
            <w:r w:rsidRPr="00656986">
              <w:rPr>
                <w:b/>
                <w:caps/>
                <w:noProof/>
                <w:color w:val="000000"/>
                <w:sz w:val="34"/>
                <w:szCs w:val="3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менение размера Изменение размера герб" style="width:60pt;height:48pt;visibility:visible">
                  <v:imagedata r:id="rId5" o:title=""/>
                </v:shape>
              </w:pict>
            </w:r>
          </w:p>
        </w:tc>
      </w:tr>
      <w:tr w:rsidR="004F08F6" w:rsidRPr="002D00BB" w:rsidTr="007A4F93">
        <w:trPr>
          <w:trHeight w:val="1418"/>
        </w:trPr>
        <w:tc>
          <w:tcPr>
            <w:tcW w:w="10260" w:type="dxa"/>
            <w:gridSpan w:val="2"/>
            <w:shd w:val="clear" w:color="auto" w:fill="FFFFFF"/>
          </w:tcPr>
          <w:p w:rsidR="004F08F6" w:rsidRPr="002D00BB" w:rsidRDefault="004F08F6" w:rsidP="006A335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2D00B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Администрация молчановского РАЙОНА</w:t>
            </w:r>
          </w:p>
          <w:p w:rsidR="004F08F6" w:rsidRPr="002D00BB" w:rsidRDefault="004F08F6" w:rsidP="006A335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2D00B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4F08F6" w:rsidRPr="002D00BB" w:rsidRDefault="004F08F6" w:rsidP="006A335A">
            <w:pPr>
              <w:spacing w:before="120" w:after="0"/>
              <w:jc w:val="center"/>
              <w:rPr>
                <w:color w:val="000000"/>
              </w:rPr>
            </w:pPr>
            <w:r w:rsidRPr="002D00BB">
              <w:rPr>
                <w:rFonts w:ascii="Times New Roman" w:hAnsi="Times New Roman"/>
                <w:b/>
                <w:caps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4F08F6" w:rsidRPr="002D00BB" w:rsidTr="007A4F93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:rsidR="004F08F6" w:rsidRPr="002D00BB" w:rsidRDefault="004F08F6" w:rsidP="006A335A">
            <w:pPr>
              <w:spacing w:after="0"/>
              <w:rPr>
                <w:color w:val="000000"/>
                <w:u w:val="single"/>
              </w:rPr>
            </w:pPr>
          </w:p>
          <w:p w:rsidR="004F08F6" w:rsidRPr="002D00BB" w:rsidRDefault="004F08F6" w:rsidP="006A33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0BB">
              <w:rPr>
                <w:rFonts w:ascii="Times New Roman" w:hAnsi="Times New Roman"/>
                <w:color w:val="000000"/>
                <w:u w:val="single"/>
              </w:rPr>
              <w:t>_</w:t>
            </w:r>
            <w:r>
              <w:rPr>
                <w:rFonts w:ascii="Times New Roman" w:hAnsi="Times New Roman"/>
                <w:color w:val="000000"/>
                <w:u w:val="single"/>
              </w:rPr>
              <w:t>28.12.2015</w:t>
            </w:r>
            <w:r w:rsidRPr="002D00BB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2D00BB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</w:t>
            </w:r>
            <w:r w:rsidRPr="002D00BB">
              <w:rPr>
                <w:rFonts w:ascii="Times New Roman" w:hAnsi="Times New Roman"/>
                <w:color w:val="000000"/>
                <w:u w:val="single"/>
              </w:rPr>
              <w:t>№</w:t>
            </w:r>
            <w:r>
              <w:rPr>
                <w:rFonts w:ascii="Times New Roman" w:hAnsi="Times New Roman"/>
                <w:color w:val="000000"/>
                <w:u w:val="single"/>
              </w:rPr>
              <w:t>640</w:t>
            </w:r>
          </w:p>
          <w:p w:rsidR="004F08F6" w:rsidRPr="002D00BB" w:rsidRDefault="004F08F6" w:rsidP="006A335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D00BB">
              <w:rPr>
                <w:rFonts w:ascii="Times New Roman" w:hAnsi="Times New Roman"/>
                <w:color w:val="000000"/>
              </w:rPr>
              <w:t>с. Молчаново</w:t>
            </w:r>
          </w:p>
        </w:tc>
      </w:tr>
      <w:tr w:rsidR="004F08F6" w:rsidRPr="002D00BB" w:rsidTr="007A4F93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:rsidR="004F08F6" w:rsidRPr="002D00BB" w:rsidRDefault="004F08F6" w:rsidP="007A4F93">
            <w:pPr>
              <w:jc w:val="center"/>
              <w:rPr>
                <w:color w:val="000000"/>
              </w:rPr>
            </w:pPr>
          </w:p>
        </w:tc>
      </w:tr>
      <w:tr w:rsidR="004F08F6" w:rsidRPr="002D00BB" w:rsidTr="007A4F93">
        <w:trPr>
          <w:gridAfter w:val="1"/>
          <w:wAfter w:w="5220" w:type="dxa"/>
          <w:trHeight w:val="284"/>
        </w:trPr>
        <w:tc>
          <w:tcPr>
            <w:tcW w:w="5040" w:type="dxa"/>
            <w:shd w:val="clear" w:color="auto" w:fill="FFFFFF"/>
          </w:tcPr>
          <w:p w:rsidR="004F08F6" w:rsidRPr="002D00BB" w:rsidRDefault="004F08F6" w:rsidP="006A335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0BB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Порядка принятия решений о разработке муниципальных программ Молчановского района, их формирования и реализации</w:t>
            </w:r>
          </w:p>
        </w:tc>
      </w:tr>
    </w:tbl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В целях реализации положений Бюджетного </w:t>
      </w:r>
      <w:hyperlink r:id="rId6" w:history="1">
        <w:r w:rsidRPr="007A4F93">
          <w:rPr>
            <w:rFonts w:ascii="Times New Roman" w:hAnsi="Times New Roman"/>
            <w:sz w:val="28"/>
            <w:szCs w:val="28"/>
          </w:rPr>
          <w:t>кодекса</w:t>
        </w:r>
      </w:hyperlink>
      <w:r w:rsidRPr="007A4F93">
        <w:rPr>
          <w:rFonts w:ascii="Times New Roman" w:hAnsi="Times New Roman"/>
          <w:sz w:val="28"/>
          <w:szCs w:val="28"/>
        </w:rPr>
        <w:t xml:space="preserve"> Российской Федерации, предусматривающих </w:t>
      </w:r>
      <w:r>
        <w:rPr>
          <w:rFonts w:ascii="Times New Roman" w:hAnsi="Times New Roman"/>
          <w:sz w:val="28"/>
          <w:szCs w:val="28"/>
        </w:rPr>
        <w:t xml:space="preserve">переход на формирование бюджета муниципального образования «Молчановский район» </w:t>
      </w:r>
      <w:r w:rsidRPr="007A4F9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муниципальными программами,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7A4F93">
        <w:rPr>
          <w:rFonts w:ascii="Times New Roman" w:hAnsi="Times New Roman"/>
          <w:sz w:val="28"/>
          <w:szCs w:val="28"/>
        </w:rPr>
        <w:t>:</w:t>
      </w:r>
    </w:p>
    <w:p w:rsidR="004F08F6" w:rsidRPr="007A4F93" w:rsidRDefault="004F08F6" w:rsidP="007A4F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Утвердить </w:t>
      </w:r>
      <w:hyperlink w:anchor="Par48" w:history="1">
        <w:r w:rsidRPr="007A4F93">
          <w:rPr>
            <w:rFonts w:ascii="Times New Roman" w:hAnsi="Times New Roman"/>
            <w:sz w:val="28"/>
            <w:szCs w:val="28"/>
          </w:rPr>
          <w:t>Порядок</w:t>
        </w:r>
      </w:hyperlink>
      <w:r w:rsidRPr="007A4F93">
        <w:rPr>
          <w:rFonts w:ascii="Times New Roman" w:hAnsi="Times New Roman"/>
          <w:sz w:val="28"/>
          <w:szCs w:val="28"/>
        </w:rPr>
        <w:t xml:space="preserve"> принятия реше</w:t>
      </w:r>
      <w:r>
        <w:rPr>
          <w:rFonts w:ascii="Times New Roman" w:hAnsi="Times New Roman"/>
          <w:sz w:val="28"/>
          <w:szCs w:val="28"/>
        </w:rPr>
        <w:t>ний о разработке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Молчановского района</w:t>
      </w:r>
      <w:r w:rsidRPr="007A4F93">
        <w:rPr>
          <w:rFonts w:ascii="Times New Roman" w:hAnsi="Times New Roman"/>
          <w:sz w:val="28"/>
          <w:szCs w:val="28"/>
        </w:rPr>
        <w:t>, их формирования и реализации согласно приложению к настоящему постановлению (далее - Порядок).</w:t>
      </w:r>
    </w:p>
    <w:p w:rsidR="004F08F6" w:rsidRDefault="004F08F6" w:rsidP="00F83B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Порядок принятия решений о разработке муниципальных программ Молчановского района и их формирования и реализации, утвержденный постановлением Администрации Молчановского района от 04.12.2012 № 784 «О муниципальных программах Молчановского района», с 01.01.2017.</w:t>
      </w:r>
    </w:p>
    <w:p w:rsidR="004F08F6" w:rsidRDefault="004F08F6" w:rsidP="00F83B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Порядок проведения и критерии оценки эффективности реализации муниципальных программ Молчановского района, утвержденный постановлением Администрации Молчановского района от 04.12.2012 «О муниципальных программах Молчановского района», с 01.01.2018.</w:t>
      </w:r>
    </w:p>
    <w:p w:rsidR="004F08F6" w:rsidRDefault="004F08F6" w:rsidP="00F83B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Порядка, утвержденного пунктом 1 настоящего постановления, применяются к правоотношениям, возникающим при составлении и исполнении бюджета муниципального образования «Молчановский район», начиная с бюджета на 2017 год.</w:t>
      </w:r>
    </w:p>
    <w:p w:rsidR="004F08F6" w:rsidRDefault="004F08F6" w:rsidP="009A79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Par18"/>
      <w:bookmarkEnd w:id="0"/>
      <w:r>
        <w:rPr>
          <w:rFonts w:ascii="Times New Roman" w:hAnsi="Times New Roman"/>
          <w:sz w:val="28"/>
          <w:szCs w:val="28"/>
        </w:rPr>
        <w:t>Органам и структурным подразделениям Администрации Молчановского района – исполнителям муниципальных программ Молчановского района: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/>
          <w:sz w:val="28"/>
          <w:szCs w:val="28"/>
        </w:rPr>
        <w:t xml:space="preserve">5.1. </w:t>
      </w:r>
      <w:r w:rsidRPr="007A4F93">
        <w:rPr>
          <w:rFonts w:ascii="Times New Roman" w:hAnsi="Times New Roman"/>
          <w:sz w:val="28"/>
          <w:szCs w:val="28"/>
        </w:rPr>
        <w:t>подготови</w:t>
      </w:r>
      <w:r>
        <w:rPr>
          <w:rFonts w:ascii="Times New Roman" w:hAnsi="Times New Roman"/>
          <w:sz w:val="28"/>
          <w:szCs w:val="28"/>
        </w:rPr>
        <w:t>ть изменения в действующие муниципальные программы Молчановского района</w:t>
      </w:r>
      <w:r w:rsidRPr="007A4F93">
        <w:rPr>
          <w:rFonts w:ascii="Times New Roman" w:hAnsi="Times New Roman"/>
          <w:sz w:val="28"/>
          <w:szCs w:val="28"/>
        </w:rPr>
        <w:t>, предусмотрев срок завершен</w:t>
      </w:r>
      <w:r>
        <w:rPr>
          <w:rFonts w:ascii="Times New Roman" w:hAnsi="Times New Roman"/>
          <w:sz w:val="28"/>
          <w:szCs w:val="28"/>
        </w:rPr>
        <w:t>ия их реализации 31 декабря 2016</w:t>
      </w:r>
      <w:r w:rsidRPr="007A4F93">
        <w:rPr>
          <w:rFonts w:ascii="Times New Roman" w:hAnsi="Times New Roman"/>
          <w:sz w:val="28"/>
          <w:szCs w:val="28"/>
        </w:rPr>
        <w:t xml:space="preserve"> года;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мероприятия, содержащиеся в действующих муниципальных программах Молчановского района, реализацию которых планировалось осуществлять в 2017 году и последующих годах, с учетом п. 5.1. настоящего постановления, оценить необходимость их сохранения и выполнения путем включения в муниципальные программы Молчановского района, разрабатываемые в Порядке, установленном п. 1 настоящего постановления, с начальным сроком реализации – 2017 год.</w:t>
      </w:r>
      <w:r w:rsidRPr="007A4F93">
        <w:rPr>
          <w:rFonts w:ascii="Times New Roman" w:hAnsi="Times New Roman"/>
          <w:sz w:val="28"/>
          <w:szCs w:val="28"/>
        </w:rPr>
        <w:t xml:space="preserve"> 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действующие в 2016 году муниципальные программы привести в соответствие с решением Думы Молчановского района от 27.12.2014 № 51 «Об утверждении бюджета муниципального образования «Молчановский район» на 2016 год».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формирование и утверждение перечня муниципальных программ Молчановского района, предлагаемых к финансированию из бюджета муниципального образования «Молчановский район», начиная с 2017 года, в соответствии с Порядком, осуществляются в 2016 году в срок до 1 августа 2016 года.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Установить, что в текущем финансовом году при составлении проекта бюджета муниципального образования «Молчановский район» на 2016 год сроки, установленные Порядком, могут быть изменены на основании распоряжения Администрации Молчановского района.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7" w:history="1">
        <w:r w:rsidRPr="00350462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350462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350462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35046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50462">
          <w:rPr>
            <w:rStyle w:val="Hyperlink"/>
            <w:rFonts w:ascii="Times New Roman" w:hAnsi="Times New Roman"/>
            <w:sz w:val="28"/>
            <w:szCs w:val="28"/>
            <w:lang w:val="en-US"/>
          </w:rPr>
          <w:t>molchanovo</w:t>
        </w:r>
        <w:r w:rsidRPr="0035046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5046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350462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4F08F6" w:rsidRPr="00AA038E" w:rsidRDefault="004F08F6" w:rsidP="00AA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AA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AA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AA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Молчановского района                                                            В.Н. Киселёв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38E">
        <w:rPr>
          <w:rFonts w:ascii="Times New Roman" w:hAnsi="Times New Roman"/>
          <w:sz w:val="20"/>
          <w:szCs w:val="20"/>
        </w:rPr>
        <w:t>В.Н. Галактионова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8(38256)21-7-36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дело – 1 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ОЭАиП/Щедрова, Галактионова – 2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финансов – 1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Глушкова – 1 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Юрченко – 1 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Главы сельских поселений – 1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образования- 1 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ММНЦНТиД – 1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ЦБС – 1</w:t>
      </w:r>
    </w:p>
    <w:p w:rsidR="004F08F6" w:rsidRPr="00AA038E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ДМШ – 1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153A85">
      <w:pPr>
        <w:widowControl w:val="0"/>
        <w:tabs>
          <w:tab w:val="left" w:pos="5387"/>
          <w:tab w:val="left" w:pos="5490"/>
          <w:tab w:val="left" w:pos="5925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4F08F6" w:rsidRDefault="004F08F6" w:rsidP="00153A85">
      <w:pPr>
        <w:widowControl w:val="0"/>
        <w:tabs>
          <w:tab w:val="left" w:pos="5387"/>
          <w:tab w:val="left" w:pos="5490"/>
          <w:tab w:val="left" w:pos="5925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Молчановского района</w:t>
      </w:r>
    </w:p>
    <w:p w:rsidR="004F08F6" w:rsidRPr="007A4F93" w:rsidRDefault="004F08F6" w:rsidP="00153A85">
      <w:pPr>
        <w:widowControl w:val="0"/>
        <w:tabs>
          <w:tab w:val="left" w:pos="5387"/>
          <w:tab w:val="left" w:pos="5490"/>
          <w:tab w:val="left" w:pos="5925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_____________№_________</w:t>
      </w:r>
    </w:p>
    <w:p w:rsidR="004F08F6" w:rsidRDefault="004F08F6" w:rsidP="001E4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Par43"/>
      <w:bookmarkEnd w:id="2"/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153A85" w:rsidRDefault="004F08F6" w:rsidP="00153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" w:name="Par48"/>
      <w:bookmarkEnd w:id="3"/>
      <w:r w:rsidRPr="00153A85">
        <w:rPr>
          <w:rFonts w:ascii="Times New Roman" w:hAnsi="Times New Roman"/>
          <w:bCs/>
          <w:sz w:val="28"/>
          <w:szCs w:val="28"/>
        </w:rPr>
        <w:t>Порядок принятия решений о разработке муниципальных программ Молчановского района, их формирования и реализации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6"/>
      <w:bookmarkEnd w:id="4"/>
      <w:r>
        <w:rPr>
          <w:rFonts w:ascii="Times New Roman" w:hAnsi="Times New Roman"/>
          <w:sz w:val="28"/>
          <w:szCs w:val="28"/>
        </w:rPr>
        <w:t>1. Общие положения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1. Настоящий Порядок устанавливает правила принятия р</w:t>
      </w:r>
      <w:r>
        <w:rPr>
          <w:rFonts w:ascii="Times New Roman" w:hAnsi="Times New Roman"/>
          <w:sz w:val="28"/>
          <w:szCs w:val="28"/>
        </w:rPr>
        <w:t>ешения о разработке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 xml:space="preserve">Молчановского района (далее – муниципальная </w:t>
      </w:r>
      <w:r w:rsidRPr="007A4F93">
        <w:rPr>
          <w:rFonts w:ascii="Times New Roman" w:hAnsi="Times New Roman"/>
          <w:sz w:val="28"/>
          <w:szCs w:val="28"/>
        </w:rPr>
        <w:t>программа), их формирования и реализации.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2. Основные понятия, используемые в настоящем Порядке:</w:t>
      </w:r>
    </w:p>
    <w:p w:rsidR="004F08F6" w:rsidRDefault="004F08F6" w:rsidP="00153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обеспечивающий наиболее эффективное достижение целей и решение задач социально – экономического развития муниципального образования;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подпрограмма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(далее - подпрограмма) - комплекс взаимоувязанных по целям, срокам и ресурсам мероприятий, выделенный исходя из масштаба и сложности задач, р</w:t>
      </w:r>
      <w:r>
        <w:rPr>
          <w:rFonts w:ascii="Times New Roman" w:hAnsi="Times New Roman"/>
          <w:sz w:val="28"/>
          <w:szCs w:val="28"/>
        </w:rPr>
        <w:t>ешаемых в рамках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и направленный на реш</w:t>
      </w:r>
      <w:r>
        <w:rPr>
          <w:rFonts w:ascii="Times New Roman" w:hAnsi="Times New Roman"/>
          <w:sz w:val="28"/>
          <w:szCs w:val="28"/>
        </w:rPr>
        <w:t>ение одной задачи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A4F93">
        <w:rPr>
          <w:rFonts w:ascii="Times New Roman" w:hAnsi="Times New Roman"/>
          <w:sz w:val="28"/>
          <w:szCs w:val="28"/>
        </w:rPr>
        <w:t>обеспечиваю</w:t>
      </w:r>
      <w:r>
        <w:rPr>
          <w:rFonts w:ascii="Times New Roman" w:hAnsi="Times New Roman"/>
          <w:sz w:val="28"/>
          <w:szCs w:val="28"/>
        </w:rPr>
        <w:t>щая подпрограмма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(далее - обеспечивающая подпрограмма) - комплекс взаимоувязанных мероприятий, предусматривающих финансовое обеспечение деятельности ответственного исполнителя, соисполн</w:t>
      </w:r>
      <w:r>
        <w:rPr>
          <w:rFonts w:ascii="Times New Roman" w:hAnsi="Times New Roman"/>
          <w:sz w:val="28"/>
          <w:szCs w:val="28"/>
        </w:rPr>
        <w:t>ителя, участника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а та</w:t>
      </w:r>
      <w:r>
        <w:rPr>
          <w:rFonts w:ascii="Times New Roman" w:hAnsi="Times New Roman"/>
          <w:sz w:val="28"/>
          <w:szCs w:val="28"/>
        </w:rPr>
        <w:t>кже систему мер муниципального</w:t>
      </w:r>
      <w:r w:rsidRPr="007A4F93">
        <w:rPr>
          <w:rFonts w:ascii="Times New Roman" w:hAnsi="Times New Roman"/>
          <w:sz w:val="28"/>
          <w:szCs w:val="28"/>
        </w:rPr>
        <w:t xml:space="preserve"> регулирования, направленных на создание условий для достиже</w:t>
      </w:r>
      <w:r>
        <w:rPr>
          <w:rFonts w:ascii="Times New Roman" w:hAnsi="Times New Roman"/>
          <w:sz w:val="28"/>
          <w:szCs w:val="28"/>
        </w:rPr>
        <w:t>ния цели и задач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A4F93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вное мероприятие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(далее - основное мероприятие) - комплекс взаимоувязанных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мероприятие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(далее - мероприятие) - действие, направленное на реализацию одной из задач подпрограммы в среднесрочной перспективе, входящее в состав ведомственной целевой программы, основного мероприятия либо обеспечивающей подпрограммы;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7A4F93">
        <w:rPr>
          <w:rFonts w:ascii="Times New Roman" w:hAnsi="Times New Roman"/>
          <w:sz w:val="28"/>
          <w:szCs w:val="28"/>
        </w:rPr>
        <w:t>ответстве</w:t>
      </w:r>
      <w:r>
        <w:rPr>
          <w:rFonts w:ascii="Times New Roman" w:hAnsi="Times New Roman"/>
          <w:sz w:val="28"/>
          <w:szCs w:val="28"/>
        </w:rPr>
        <w:t>нный исполнитель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(далее - ответственный исполнитель) </w:t>
      </w:r>
      <w:r>
        <w:rPr>
          <w:rFonts w:ascii="Times New Roman" w:hAnsi="Times New Roman"/>
          <w:sz w:val="28"/>
          <w:szCs w:val="28"/>
        </w:rPr>
        <w:t>–</w:t>
      </w:r>
      <w:r w:rsidRPr="007A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 или структурное подразделение Администрации Молчановского района, которые определены в Перечне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 в качестве ответственного за разрабо</w:t>
      </w:r>
      <w:r>
        <w:rPr>
          <w:rFonts w:ascii="Times New Roman" w:hAnsi="Times New Roman"/>
          <w:sz w:val="28"/>
          <w:szCs w:val="28"/>
        </w:rPr>
        <w:t>тку и реализацию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соисполнитель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(далее - соисполнитель</w:t>
      </w:r>
      <w:r w:rsidRPr="007A4F9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283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 или структурное подразделение Администрации Молчановского района, ответственные за разработку и реализацию подпрограммы, входящей в состав муниципальной программы;</w:t>
      </w:r>
    </w:p>
    <w:p w:rsidR="004F08F6" w:rsidRPr="007A4F93" w:rsidRDefault="004F08F6" w:rsidP="00283F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участники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(дал</w:t>
      </w:r>
      <w:r>
        <w:rPr>
          <w:rFonts w:ascii="Times New Roman" w:hAnsi="Times New Roman"/>
          <w:sz w:val="28"/>
          <w:szCs w:val="28"/>
        </w:rPr>
        <w:t xml:space="preserve">ее - участники) - органы или </w:t>
      </w:r>
      <w:r w:rsidRPr="007A4F93">
        <w:rPr>
          <w:rFonts w:ascii="Times New Roman" w:hAnsi="Times New Roman"/>
          <w:sz w:val="28"/>
          <w:szCs w:val="28"/>
        </w:rPr>
        <w:t xml:space="preserve">структурные подразделения Администрации </w:t>
      </w:r>
      <w:r>
        <w:rPr>
          <w:rFonts w:ascii="Times New Roman" w:hAnsi="Times New Roman"/>
          <w:sz w:val="28"/>
          <w:szCs w:val="28"/>
        </w:rPr>
        <w:t>Молчановского района, ответственные за разработку и реализацию ведомственных целевых программ, основных мероприятий</w:t>
      </w:r>
      <w:r w:rsidRPr="007A4F93">
        <w:rPr>
          <w:rFonts w:ascii="Times New Roman" w:hAnsi="Times New Roman"/>
          <w:sz w:val="28"/>
          <w:szCs w:val="28"/>
        </w:rPr>
        <w:t>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7A4F93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ники мероприятий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(далее - участники мероприятий) </w:t>
      </w:r>
      <w:r>
        <w:rPr>
          <w:rFonts w:ascii="Times New Roman" w:hAnsi="Times New Roman"/>
          <w:sz w:val="28"/>
          <w:szCs w:val="28"/>
        </w:rPr>
        <w:t>–</w:t>
      </w:r>
      <w:r w:rsidRPr="007A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органы или структурные подразделения Администрации Молчановского района, </w:t>
      </w:r>
      <w:r w:rsidRPr="007A4F93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сельских поселений, входящих в состав Молчановского района, и иные </w:t>
      </w:r>
      <w:r w:rsidRPr="007A4F93">
        <w:rPr>
          <w:rFonts w:ascii="Times New Roman" w:hAnsi="Times New Roman"/>
          <w:sz w:val="28"/>
          <w:szCs w:val="28"/>
        </w:rPr>
        <w:t>сторонние организации, участвующие в реализации мероприятий, входящих в состав основных мероприятий;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меры муниципального</w:t>
      </w:r>
      <w:r w:rsidRPr="007A4F93">
        <w:rPr>
          <w:rFonts w:ascii="Times New Roman" w:hAnsi="Times New Roman"/>
          <w:sz w:val="28"/>
          <w:szCs w:val="28"/>
        </w:rPr>
        <w:t xml:space="preserve"> регулирования - меры, осуществляемые ответственными исполнителями, соисполнителями и участниками, основанные на административно-правовых способах воздействия на деятельность хозяйствующих субъектов в пределах своей компетенции и направленные на обеспечение</w:t>
      </w:r>
      <w:r>
        <w:rPr>
          <w:rFonts w:ascii="Times New Roman" w:hAnsi="Times New Roman"/>
          <w:sz w:val="28"/>
          <w:szCs w:val="28"/>
        </w:rPr>
        <w:t xml:space="preserve"> достижения цели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(бюджетные, налоговые, право</w:t>
      </w:r>
      <w:r>
        <w:rPr>
          <w:rFonts w:ascii="Times New Roman" w:hAnsi="Times New Roman"/>
          <w:sz w:val="28"/>
          <w:szCs w:val="28"/>
        </w:rPr>
        <w:t>вые и иные меры муниципального</w:t>
      </w:r>
      <w:r w:rsidRPr="007A4F93">
        <w:rPr>
          <w:rFonts w:ascii="Times New Roman" w:hAnsi="Times New Roman"/>
          <w:sz w:val="28"/>
          <w:szCs w:val="28"/>
        </w:rPr>
        <w:t xml:space="preserve"> регулирования);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7A4F93">
        <w:rPr>
          <w:rFonts w:ascii="Times New Roman" w:hAnsi="Times New Roman"/>
          <w:sz w:val="28"/>
          <w:szCs w:val="28"/>
        </w:rPr>
        <w:t>показатель конечного результата ведомственной целевой программы, основ</w:t>
      </w:r>
      <w:r>
        <w:rPr>
          <w:rFonts w:ascii="Times New Roman" w:hAnsi="Times New Roman"/>
          <w:sz w:val="28"/>
          <w:szCs w:val="28"/>
        </w:rPr>
        <w:t>ного мероприятия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- выраженный в количественно измеримом показателе результат достижения цели ведомственной целевой программы, основного мероприятия, характеризующий общественно значимый результат деятельности и полученные социальные эффекты;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7A4F93">
        <w:rPr>
          <w:rFonts w:ascii="Times New Roman" w:hAnsi="Times New Roman"/>
          <w:sz w:val="28"/>
          <w:szCs w:val="28"/>
        </w:rPr>
        <w:t>показатель непосредственного резуль</w:t>
      </w:r>
      <w:r>
        <w:rPr>
          <w:rFonts w:ascii="Times New Roman" w:hAnsi="Times New Roman"/>
          <w:sz w:val="28"/>
          <w:szCs w:val="28"/>
        </w:rPr>
        <w:t>тата мероприятий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- выраженный в количественно измеримом показателе результат, характеризующий реализацию мероприятия, в том чи</w:t>
      </w:r>
      <w:r>
        <w:rPr>
          <w:rFonts w:ascii="Times New Roman" w:hAnsi="Times New Roman"/>
          <w:sz w:val="28"/>
          <w:szCs w:val="28"/>
        </w:rPr>
        <w:t>сле результат проведенных работ.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Срок реализации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составляет </w:t>
      </w:r>
      <w:r>
        <w:rPr>
          <w:rFonts w:ascii="Times New Roman" w:hAnsi="Times New Roman"/>
          <w:sz w:val="28"/>
          <w:szCs w:val="28"/>
        </w:rPr>
        <w:t>не менее 3</w:t>
      </w:r>
      <w:r w:rsidRPr="007A4F93">
        <w:rPr>
          <w:rFonts w:ascii="Times New Roman" w:hAnsi="Times New Roman"/>
          <w:sz w:val="28"/>
          <w:szCs w:val="28"/>
        </w:rPr>
        <w:t xml:space="preserve"> лет, если иные требования не установлены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 w:rsidP="00A47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76"/>
      <w:bookmarkEnd w:id="5"/>
      <w:r w:rsidRPr="007A4F9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Требования к содержанию и структуре муниципальной программы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4A4472" w:rsidRDefault="004F08F6" w:rsidP="00A06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Основные параметры муниципальной программы должны быть согласованы со стратегическими приоритетами социально – экономического развития Молчановского района, отраженными в Стратегии социально – экономического развития муниципального образования «Молчановский район» (далее – Стратегия).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Муниципальная</w:t>
      </w:r>
      <w:r w:rsidRPr="007A4F93">
        <w:rPr>
          <w:rFonts w:ascii="Times New Roman" w:hAnsi="Times New Roman"/>
          <w:sz w:val="28"/>
          <w:szCs w:val="28"/>
        </w:rPr>
        <w:t xml:space="preserve"> программа разрабатывается исходя из следующих принципов: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наиболее полный охват сфер социально-экономи</w:t>
      </w:r>
      <w:r>
        <w:rPr>
          <w:rFonts w:ascii="Times New Roman" w:hAnsi="Times New Roman"/>
          <w:sz w:val="28"/>
          <w:szCs w:val="28"/>
        </w:rPr>
        <w:t>ческого развития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 и бюджетных ассигнований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«Молчановский район»</w:t>
      </w:r>
      <w:r w:rsidRPr="007A4F93">
        <w:rPr>
          <w:rFonts w:ascii="Times New Roman" w:hAnsi="Times New Roman"/>
          <w:sz w:val="28"/>
          <w:szCs w:val="28"/>
        </w:rPr>
        <w:t>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установление измеримых результатов реализации</w:t>
      </w:r>
      <w:r>
        <w:rPr>
          <w:rFonts w:ascii="Times New Roman" w:hAnsi="Times New Roman"/>
          <w:sz w:val="28"/>
          <w:szCs w:val="28"/>
        </w:rPr>
        <w:t xml:space="preserve"> целей и задач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наличие у ответственного исполнителя, соисполните</w:t>
      </w:r>
      <w:r>
        <w:rPr>
          <w:rFonts w:ascii="Times New Roman" w:hAnsi="Times New Roman"/>
          <w:sz w:val="28"/>
          <w:szCs w:val="28"/>
        </w:rPr>
        <w:t>лей и участников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полномочий, необходимых и достаточных для достиже</w:t>
      </w:r>
      <w:r>
        <w:rPr>
          <w:rFonts w:ascii="Times New Roman" w:hAnsi="Times New Roman"/>
          <w:sz w:val="28"/>
          <w:szCs w:val="28"/>
        </w:rPr>
        <w:t>ния цели и задач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интеграция </w:t>
      </w:r>
      <w:r>
        <w:rPr>
          <w:rFonts w:ascii="Times New Roman" w:hAnsi="Times New Roman"/>
          <w:sz w:val="28"/>
          <w:szCs w:val="28"/>
        </w:rPr>
        <w:t>мер муниципального регулирования для достижения целей муниципальных программ.</w:t>
      </w:r>
    </w:p>
    <w:p w:rsidR="004F08F6" w:rsidRPr="00B1567C" w:rsidRDefault="004F08F6" w:rsidP="00B156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567C">
        <w:rPr>
          <w:rFonts w:ascii="Times New Roman" w:hAnsi="Times New Roman"/>
          <w:sz w:val="28"/>
          <w:szCs w:val="28"/>
        </w:rPr>
        <w:t>Муниципальная программа формируется в соответствии с Методическими рекомендациями по разработке муниципальных программ Молчановского района согласно приложению № 1 к настоящему Порядку и имеет следующую структуру:</w:t>
      </w:r>
    </w:p>
    <w:p w:rsidR="004F08F6" w:rsidRPr="00B1567C" w:rsidRDefault="004F08F6" w:rsidP="00B156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</w:t>
      </w:r>
      <w:r w:rsidRPr="00B1567C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557333" w:rsidRDefault="004F08F6" w:rsidP="005573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текстовая</w:t>
      </w:r>
      <w:r w:rsidRPr="00557333">
        <w:rPr>
          <w:rFonts w:ascii="Times New Roman" w:hAnsi="Times New Roman"/>
          <w:sz w:val="28"/>
          <w:szCs w:val="28"/>
        </w:rPr>
        <w:t xml:space="preserve"> часть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которая включает следующие разделы: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характеристика текущего состояния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в том числе основные проблемы в указанной сфере и прогноз ее развития;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муниципальной программы, показатели цели и задач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ресурсное обеспеч</w:t>
      </w:r>
      <w:r>
        <w:rPr>
          <w:rFonts w:ascii="Times New Roman" w:hAnsi="Times New Roman"/>
          <w:sz w:val="28"/>
          <w:szCs w:val="28"/>
        </w:rPr>
        <w:t>ение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управление и контрол</w:t>
      </w:r>
      <w:r>
        <w:rPr>
          <w:rFonts w:ascii="Times New Roman" w:hAnsi="Times New Roman"/>
          <w:sz w:val="28"/>
          <w:szCs w:val="28"/>
        </w:rPr>
        <w:t>ь за реализацией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в том числе анализ р</w:t>
      </w:r>
      <w:r>
        <w:rPr>
          <w:rFonts w:ascii="Times New Roman" w:hAnsi="Times New Roman"/>
          <w:sz w:val="28"/>
          <w:szCs w:val="28"/>
        </w:rPr>
        <w:t>исков реализации муниципальной программы;</w:t>
      </w:r>
    </w:p>
    <w:p w:rsidR="004F08F6" w:rsidRPr="00557333" w:rsidRDefault="004F08F6" w:rsidP="005573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333">
        <w:rPr>
          <w:rFonts w:ascii="Times New Roman" w:hAnsi="Times New Roman"/>
          <w:sz w:val="28"/>
          <w:szCs w:val="28"/>
        </w:rPr>
        <w:t>подпрограммы;</w:t>
      </w:r>
    </w:p>
    <w:p w:rsidR="004F08F6" w:rsidRDefault="004F08F6" w:rsidP="005573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обеспечивающая подпрограмма;</w:t>
      </w:r>
    </w:p>
    <w:p w:rsidR="004F08F6" w:rsidRPr="00557333" w:rsidRDefault="004F08F6" w:rsidP="005573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муниципальной программе.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A4F93">
        <w:rPr>
          <w:rFonts w:ascii="Times New Roman" w:hAnsi="Times New Roman"/>
          <w:sz w:val="28"/>
          <w:szCs w:val="28"/>
        </w:rPr>
        <w:t xml:space="preserve">. </w:t>
      </w:r>
      <w:r w:rsidRPr="00320AA5">
        <w:rPr>
          <w:rFonts w:ascii="Times New Roman" w:hAnsi="Times New Roman"/>
          <w:sz w:val="28"/>
          <w:szCs w:val="28"/>
        </w:rPr>
        <w:t>Подпрограмма содержит паспорт подпрограммы, перечень ведомственных целевых программ и (или) основных мероприятий и их ресурсное обеспечение, перечень показателей целей, задач подпрограммы и сведения о порядке сбора, методике расчета показателей.</w:t>
      </w:r>
    </w:p>
    <w:p w:rsidR="004F08F6" w:rsidRPr="007A4F93" w:rsidRDefault="004F08F6" w:rsidP="00BD5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A4F93">
        <w:rPr>
          <w:rFonts w:ascii="Times New Roman" w:hAnsi="Times New Roman"/>
          <w:sz w:val="28"/>
          <w:szCs w:val="28"/>
        </w:rPr>
        <w:t xml:space="preserve">. Обеспечивающая подпрограмма состоит из мероприятий, предусматривающих финансовое обеспечение деятельности ответственного исполнителя, соисполнителей и участников, систему мер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A4F93">
        <w:rPr>
          <w:rFonts w:ascii="Times New Roman" w:hAnsi="Times New Roman"/>
          <w:sz w:val="28"/>
          <w:szCs w:val="28"/>
        </w:rPr>
        <w:t xml:space="preserve"> регулирования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7A4F93">
        <w:rPr>
          <w:rFonts w:ascii="Times New Roman" w:hAnsi="Times New Roman"/>
          <w:sz w:val="28"/>
          <w:szCs w:val="28"/>
        </w:rPr>
        <w:t>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Муниципальная программа должна содержать </w:t>
      </w:r>
      <w:r w:rsidRPr="007A4F93">
        <w:rPr>
          <w:rFonts w:ascii="Times New Roman" w:hAnsi="Times New Roman"/>
          <w:sz w:val="28"/>
          <w:szCs w:val="28"/>
        </w:rPr>
        <w:t>не более девяти подпрограмм (включая обеспечивающую подпрограмму).</w:t>
      </w:r>
    </w:p>
    <w:p w:rsidR="004F08F6" w:rsidRDefault="004F08F6" w:rsidP="003C2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A4F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муниципальных программ в части расходных обязательств осуществляется за счет ассигнований бюджета муниципального образования «Молчановский район» (далее – бюджетные ассигнования). Распределение бюджетных ассигнований на реализацию муниципальных программ (подпрограмм) утверждается решением Думы Молчановского района о бюджете муниципального образования «Молчановский район» на очередной финансовый год.</w:t>
      </w:r>
    </w:p>
    <w:p w:rsidR="004F08F6" w:rsidRDefault="004F08F6" w:rsidP="003C2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D29">
        <w:rPr>
          <w:rFonts w:ascii="Times New Roman" w:hAnsi="Times New Roman"/>
          <w:sz w:val="28"/>
          <w:szCs w:val="28"/>
        </w:rPr>
        <w:t>11. Финансирование</w:t>
      </w:r>
      <w:r>
        <w:rPr>
          <w:rFonts w:ascii="Times New Roman" w:hAnsi="Times New Roman"/>
          <w:sz w:val="28"/>
          <w:szCs w:val="28"/>
        </w:rPr>
        <w:t xml:space="preserve"> подпрограмм, включенных в состав муниципальной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подпрограмм и ведомственных целевых программ.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D29">
        <w:rPr>
          <w:rFonts w:ascii="Times New Roman" w:hAnsi="Times New Roman"/>
          <w:sz w:val="28"/>
          <w:szCs w:val="28"/>
        </w:rPr>
        <w:t>12. В</w:t>
      </w:r>
      <w:r>
        <w:rPr>
          <w:rFonts w:ascii="Times New Roman" w:hAnsi="Times New Roman"/>
          <w:sz w:val="28"/>
          <w:szCs w:val="28"/>
        </w:rPr>
        <w:t xml:space="preserve"> случае если </w:t>
      </w:r>
      <w:r w:rsidRPr="007A4F93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A4F93">
        <w:rPr>
          <w:rFonts w:ascii="Times New Roman" w:hAnsi="Times New Roman"/>
          <w:sz w:val="28"/>
          <w:szCs w:val="28"/>
        </w:rPr>
        <w:t xml:space="preserve">, в том числе правилами предоставления и распределения субсидий из федерального </w:t>
      </w:r>
      <w:r>
        <w:rPr>
          <w:rFonts w:ascii="Times New Roman" w:hAnsi="Times New Roman"/>
          <w:sz w:val="28"/>
          <w:szCs w:val="28"/>
        </w:rPr>
        <w:t>и областного бюджетов местным</w:t>
      </w:r>
      <w:r w:rsidRPr="007A4F93">
        <w:rPr>
          <w:rFonts w:ascii="Times New Roman" w:hAnsi="Times New Roman"/>
          <w:sz w:val="28"/>
          <w:szCs w:val="28"/>
        </w:rPr>
        <w:t xml:space="preserve"> бюджетам, установлены иные требования к со</w:t>
      </w:r>
      <w:r>
        <w:rPr>
          <w:rFonts w:ascii="Times New Roman" w:hAnsi="Times New Roman"/>
          <w:sz w:val="28"/>
          <w:szCs w:val="28"/>
        </w:rPr>
        <w:t>держанию проекта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оформляется в соответствии с требованиями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A4F93">
        <w:rPr>
          <w:rFonts w:ascii="Times New Roman" w:hAnsi="Times New Roman"/>
          <w:sz w:val="28"/>
          <w:szCs w:val="28"/>
        </w:rPr>
        <w:t>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7A4F93">
        <w:rPr>
          <w:rFonts w:ascii="Times New Roman" w:hAnsi="Times New Roman"/>
          <w:sz w:val="28"/>
          <w:szCs w:val="28"/>
        </w:rPr>
        <w:t xml:space="preserve">. Мероприятия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сельских поселений, входящих в состав Молчановского района, </w:t>
      </w:r>
      <w:r w:rsidRPr="007A4F93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гут включаться в муниципальную </w:t>
      </w:r>
      <w:r w:rsidRPr="007A4F93"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/>
          <w:sz w:val="28"/>
          <w:szCs w:val="28"/>
        </w:rPr>
        <w:t xml:space="preserve">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при условии наличия данных мероприятий в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4F93">
        <w:rPr>
          <w:rFonts w:ascii="Times New Roman" w:hAnsi="Times New Roman"/>
          <w:sz w:val="28"/>
          <w:szCs w:val="28"/>
        </w:rPr>
        <w:t>и подтвержденного уро</w:t>
      </w:r>
      <w:r>
        <w:rPr>
          <w:rFonts w:ascii="Times New Roman" w:hAnsi="Times New Roman"/>
          <w:sz w:val="28"/>
          <w:szCs w:val="28"/>
        </w:rPr>
        <w:t>вня софинансирования из</w:t>
      </w:r>
      <w:r w:rsidRPr="007A4F93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4F93">
        <w:rPr>
          <w:rFonts w:ascii="Times New Roman" w:hAnsi="Times New Roman"/>
          <w:sz w:val="28"/>
          <w:szCs w:val="28"/>
        </w:rPr>
        <w:t>в установленном объеме.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23"/>
      <w:bookmarkEnd w:id="6"/>
      <w:r w:rsidRPr="007A4F9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Полномочия ответственного исполнителя, соисполнителей, участников при разработке и реализации муниципальной программы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7A4F93">
        <w:rPr>
          <w:rFonts w:ascii="Times New Roman" w:hAnsi="Times New Roman"/>
          <w:sz w:val="28"/>
          <w:szCs w:val="28"/>
        </w:rPr>
        <w:t>. Разрабо</w:t>
      </w:r>
      <w:r>
        <w:rPr>
          <w:rFonts w:ascii="Times New Roman" w:hAnsi="Times New Roman"/>
          <w:sz w:val="28"/>
          <w:szCs w:val="28"/>
        </w:rPr>
        <w:t>тка и реализация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осуществляются ответственным исполнителем совместно с соисполнителями, участниками.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28"/>
      <w:bookmarkEnd w:id="7"/>
      <w:r w:rsidRPr="007A4F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7A4F93">
        <w:rPr>
          <w:rFonts w:ascii="Times New Roman" w:hAnsi="Times New Roman"/>
          <w:sz w:val="28"/>
          <w:szCs w:val="28"/>
        </w:rPr>
        <w:t>. Ответственный исполнитель: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формирует перечень подпрограмм, соисполнителей, участников и участников мероприятий, о</w:t>
      </w:r>
      <w:r>
        <w:rPr>
          <w:rFonts w:ascii="Times New Roman" w:hAnsi="Times New Roman"/>
          <w:sz w:val="28"/>
          <w:szCs w:val="28"/>
        </w:rPr>
        <w:t>пределяет задачи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формирует предложе</w:t>
      </w:r>
      <w:r>
        <w:rPr>
          <w:rFonts w:ascii="Times New Roman" w:hAnsi="Times New Roman"/>
          <w:sz w:val="28"/>
          <w:szCs w:val="28"/>
        </w:rPr>
        <w:t>ние о разработке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в соответствии с настоящим Порядком;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разрабатывает паспорт,</w:t>
      </w:r>
      <w:r>
        <w:rPr>
          <w:rFonts w:ascii="Times New Roman" w:hAnsi="Times New Roman"/>
          <w:sz w:val="28"/>
          <w:szCs w:val="28"/>
        </w:rPr>
        <w:t xml:space="preserve"> текстовую часть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обеспечивающую подпрограм</w:t>
      </w:r>
      <w:r>
        <w:rPr>
          <w:rFonts w:ascii="Times New Roman" w:hAnsi="Times New Roman"/>
          <w:sz w:val="28"/>
          <w:szCs w:val="28"/>
        </w:rPr>
        <w:t>му, приложения к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программе;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организует работу соисполнителей по формированию подпрограмм, в том числе по разработке ведомственной целевой программы, основного мероприятия;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ует согласование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hyperlink r:id="rId8" w:history="1">
        <w:r w:rsidRPr="0074592C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7A4F9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Молчановского района и требованиями настоящего Порядка;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организует разработку проектов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A4F93">
        <w:rPr>
          <w:rFonts w:ascii="Times New Roman" w:hAnsi="Times New Roman"/>
          <w:sz w:val="28"/>
          <w:szCs w:val="28"/>
        </w:rPr>
        <w:t xml:space="preserve"> программу и их согласование </w:t>
      </w:r>
      <w:r>
        <w:rPr>
          <w:rFonts w:ascii="Times New Roman" w:hAnsi="Times New Roman"/>
          <w:sz w:val="28"/>
          <w:szCs w:val="28"/>
        </w:rPr>
        <w:t>в соответствии с Регламентом Администрации Молчановского района и требованиями настоящего Порядка</w:t>
      </w:r>
      <w:r w:rsidRPr="007A4F93">
        <w:rPr>
          <w:rFonts w:ascii="Times New Roman" w:hAnsi="Times New Roman"/>
          <w:sz w:val="28"/>
          <w:szCs w:val="28"/>
        </w:rPr>
        <w:t>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изует реализацию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координирует деятельность соисполнителей и участников;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несет ответственность за достижение </w:t>
      </w:r>
      <w:r>
        <w:rPr>
          <w:rFonts w:ascii="Times New Roman" w:hAnsi="Times New Roman"/>
          <w:sz w:val="28"/>
          <w:szCs w:val="28"/>
        </w:rPr>
        <w:t>показателей цели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осуществляет монит</w:t>
      </w:r>
      <w:r>
        <w:rPr>
          <w:rFonts w:ascii="Times New Roman" w:hAnsi="Times New Roman"/>
          <w:sz w:val="28"/>
          <w:szCs w:val="28"/>
        </w:rPr>
        <w:t>оринг реализации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 w:rsidP="00525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готовит отч</w:t>
      </w:r>
      <w:r>
        <w:rPr>
          <w:rFonts w:ascii="Times New Roman" w:hAnsi="Times New Roman"/>
          <w:sz w:val="28"/>
          <w:szCs w:val="28"/>
        </w:rPr>
        <w:t>еты о реализации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в том числе запрашивает у соисполнителей информацию о</w:t>
      </w:r>
      <w:r>
        <w:rPr>
          <w:rFonts w:ascii="Times New Roman" w:hAnsi="Times New Roman"/>
          <w:sz w:val="28"/>
          <w:szCs w:val="28"/>
        </w:rPr>
        <w:t xml:space="preserve"> ходе реализации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 представляет их в</w:t>
      </w:r>
      <w:r>
        <w:rPr>
          <w:rFonts w:ascii="Times New Roman" w:hAnsi="Times New Roman"/>
          <w:sz w:val="28"/>
          <w:szCs w:val="28"/>
        </w:rPr>
        <w:t xml:space="preserve"> отдел экономического анализа и прогнозирования Администрации Молчановского района и Управление финансов Администрации Молчановского района;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ивает размещение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и годового отч</w:t>
      </w:r>
      <w:r>
        <w:rPr>
          <w:rFonts w:ascii="Times New Roman" w:hAnsi="Times New Roman"/>
          <w:sz w:val="28"/>
          <w:szCs w:val="28"/>
        </w:rPr>
        <w:t xml:space="preserve">ета о реализации муниципальной </w:t>
      </w:r>
      <w:r w:rsidRPr="007A4F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(изменений в нее) на официальном сайте</w:t>
      </w:r>
      <w:r w:rsidRPr="007A4F9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Молчановского района.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7A4F93">
        <w:rPr>
          <w:rFonts w:ascii="Times New Roman" w:hAnsi="Times New Roman"/>
          <w:sz w:val="28"/>
          <w:szCs w:val="28"/>
        </w:rPr>
        <w:t>. Соисполнители: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участвуют в формировании предложе</w:t>
      </w:r>
      <w:r>
        <w:rPr>
          <w:rFonts w:ascii="Times New Roman" w:hAnsi="Times New Roman"/>
          <w:sz w:val="28"/>
          <w:szCs w:val="28"/>
        </w:rPr>
        <w:t>ния о разработке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осуществляют разработку подпрограмм;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организуют разработку участниками ведомственных целевых программ, основных мероприятий;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разработки</w:t>
      </w:r>
      <w:r>
        <w:rPr>
          <w:rFonts w:ascii="Times New Roman" w:hAnsi="Times New Roman"/>
          <w:sz w:val="28"/>
          <w:szCs w:val="28"/>
        </w:rPr>
        <w:t xml:space="preserve"> текстовой части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обеспечивающей подпрограм</w:t>
      </w:r>
      <w:r>
        <w:rPr>
          <w:rFonts w:ascii="Times New Roman" w:hAnsi="Times New Roman"/>
          <w:sz w:val="28"/>
          <w:szCs w:val="28"/>
        </w:rPr>
        <w:t>мы, приложений к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программе;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согласовывают с участниками включение в проекты подпрограмм ведомственных целевых программ, основных мероприятий;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вносят предложения ответственному исполнителю по измене</w:t>
      </w:r>
      <w:r>
        <w:rPr>
          <w:rFonts w:ascii="Times New Roman" w:hAnsi="Times New Roman"/>
          <w:sz w:val="28"/>
          <w:szCs w:val="28"/>
        </w:rPr>
        <w:t>нию утвержденных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 в части подпрограмм, за реализацию которых несут ответственность;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зрабатывают проект изменений в муниципальную</w:t>
      </w:r>
      <w:r w:rsidRPr="007A4F93">
        <w:rPr>
          <w:rFonts w:ascii="Times New Roman" w:hAnsi="Times New Roman"/>
          <w:sz w:val="28"/>
          <w:szCs w:val="28"/>
        </w:rPr>
        <w:t xml:space="preserve"> программу в части подпрограмм и согласовывают с ответственным исполнителем в соответствии с </w:t>
      </w:r>
      <w:hyperlink r:id="rId9" w:history="1">
        <w:r w:rsidRPr="00D742AD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7A4F9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Молчановского района;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разрабатывают меры по привлечению средств из федерального </w:t>
      </w:r>
      <w:r>
        <w:rPr>
          <w:rFonts w:ascii="Times New Roman" w:hAnsi="Times New Roman"/>
          <w:sz w:val="28"/>
          <w:szCs w:val="28"/>
        </w:rPr>
        <w:t>и областного бюджетов</w:t>
      </w:r>
      <w:r w:rsidRPr="007A4F93">
        <w:rPr>
          <w:rFonts w:ascii="Times New Roman" w:hAnsi="Times New Roman"/>
          <w:sz w:val="28"/>
          <w:szCs w:val="28"/>
        </w:rPr>
        <w:t xml:space="preserve"> и иных источников в соответствии с законодательством для реализ</w:t>
      </w:r>
      <w:r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организуют реализацию подпрограмм;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несут ответственность за достижение п</w:t>
      </w:r>
      <w:r>
        <w:rPr>
          <w:rFonts w:ascii="Times New Roman" w:hAnsi="Times New Roman"/>
          <w:sz w:val="28"/>
          <w:szCs w:val="28"/>
        </w:rPr>
        <w:t xml:space="preserve">оказателей задач муниципальной </w:t>
      </w:r>
      <w:r w:rsidRPr="007A4F93">
        <w:rPr>
          <w:rFonts w:ascii="Times New Roman" w:hAnsi="Times New Roman"/>
          <w:sz w:val="28"/>
          <w:szCs w:val="28"/>
        </w:rPr>
        <w:t>программы (цели подпрограмм);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запрашивают у участников информацию о ходе реализации ведомственных целевых программ, основных мероприятий;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готовят и представляют ответственному исполнителю отчеты о реализации соответствующей подпрограммы (подпрограмм);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</w:t>
      </w:r>
      <w:r>
        <w:rPr>
          <w:rFonts w:ascii="Times New Roman" w:hAnsi="Times New Roman"/>
          <w:sz w:val="28"/>
          <w:szCs w:val="28"/>
        </w:rPr>
        <w:t>в по заключенным муниципальным</w:t>
      </w:r>
      <w:r w:rsidRPr="007A4F93">
        <w:rPr>
          <w:rFonts w:ascii="Times New Roman" w:hAnsi="Times New Roman"/>
          <w:sz w:val="28"/>
          <w:szCs w:val="28"/>
        </w:rPr>
        <w:t xml:space="preserve"> контрактам в рамках реализации подпрограмм;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представляют в установленный срок ответственному исполнителю необходимую информацию для подготовки ответов на запросы о ходе реализации соответствующей подпрограммы (подпрограмм).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Участники</w:t>
      </w:r>
      <w:r w:rsidRPr="007A4F93">
        <w:rPr>
          <w:rFonts w:ascii="Times New Roman" w:hAnsi="Times New Roman"/>
          <w:sz w:val="28"/>
          <w:szCs w:val="28"/>
        </w:rPr>
        <w:t>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представляют соисполнителю информацию, необходимую для формирования предложе</w:t>
      </w:r>
      <w:r>
        <w:rPr>
          <w:rFonts w:ascii="Times New Roman" w:hAnsi="Times New Roman"/>
          <w:sz w:val="28"/>
          <w:szCs w:val="28"/>
        </w:rPr>
        <w:t>ния о разработке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осуществляют разработку и реализацию ведомственных целевых программ, основных мероприятий;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направляют </w:t>
      </w:r>
      <w:r>
        <w:rPr>
          <w:rFonts w:ascii="Times New Roman" w:hAnsi="Times New Roman"/>
          <w:sz w:val="28"/>
          <w:szCs w:val="28"/>
        </w:rPr>
        <w:t>ведомственные целевые программы на экспертизу в соответствии с утвержденным Порядком разработки, утверждения, реализации и мониторинга ведомственных целевых программ Молчановского района;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согласовывают с соисполнителями включение в проекты подпрограмм ведомственных целевых программ, основных мероприятий;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разрабатывают пр</w:t>
      </w:r>
      <w:r>
        <w:rPr>
          <w:rFonts w:ascii="Times New Roman" w:hAnsi="Times New Roman"/>
          <w:sz w:val="28"/>
          <w:szCs w:val="28"/>
        </w:rPr>
        <w:t>оект изменений в муниципальную</w:t>
      </w:r>
      <w:r w:rsidRPr="007A4F93">
        <w:rPr>
          <w:rFonts w:ascii="Times New Roman" w:hAnsi="Times New Roman"/>
          <w:sz w:val="28"/>
          <w:szCs w:val="28"/>
        </w:rPr>
        <w:t xml:space="preserve"> программу в части ведомственных целевых программ, основных мероприятий и согласовывают с соисполнителями пр</w:t>
      </w:r>
      <w:r>
        <w:rPr>
          <w:rFonts w:ascii="Times New Roman" w:hAnsi="Times New Roman"/>
          <w:sz w:val="28"/>
          <w:szCs w:val="28"/>
        </w:rPr>
        <w:t>оект изменений в муниципальную</w:t>
      </w:r>
      <w:r w:rsidRPr="007A4F93">
        <w:rPr>
          <w:rFonts w:ascii="Times New Roman" w:hAnsi="Times New Roman"/>
          <w:sz w:val="28"/>
          <w:szCs w:val="28"/>
        </w:rPr>
        <w:t xml:space="preserve"> программу в части подпрограмм;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несут ответственность за достижение показателей конечного результата ведомственных целевых программ, основных мероприятий и показателей непосредственного результата мероприятий;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запрашивают у участников мероприятий информацию о ходе реализации мероприятий (при необходимости);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готовят и представляют соисполнителю информацию о реализации ведомственных целевых программ, основных мероприятий.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64"/>
      <w:bookmarkEnd w:id="8"/>
      <w:r w:rsidRPr="007A4F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7A4F93">
        <w:rPr>
          <w:rFonts w:ascii="Times New Roman" w:hAnsi="Times New Roman"/>
          <w:sz w:val="28"/>
          <w:szCs w:val="28"/>
        </w:rPr>
        <w:t>. Участники мероприятий: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подтверждают свое участие в мероприятиях;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участвуют в реализации мероприятий в пределах своих полномочий;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представляют информацию участникам о ходе реализации мероприятий.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537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69"/>
      <w:bookmarkEnd w:id="9"/>
      <w:r w:rsidRPr="007A4F9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Принятие решения о разработке муниципальных программ, их формирование, утверждение</w:t>
      </w:r>
    </w:p>
    <w:p w:rsidR="004F08F6" w:rsidRPr="007A4F93" w:rsidRDefault="004F08F6" w:rsidP="00537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7A4F93">
        <w:rPr>
          <w:rFonts w:ascii="Times New Roman" w:hAnsi="Times New Roman"/>
          <w:sz w:val="28"/>
          <w:szCs w:val="28"/>
        </w:rPr>
        <w:t>. Реше</w:t>
      </w:r>
      <w:r>
        <w:rPr>
          <w:rFonts w:ascii="Times New Roman" w:hAnsi="Times New Roman"/>
          <w:sz w:val="28"/>
          <w:szCs w:val="28"/>
        </w:rPr>
        <w:t xml:space="preserve">ние о разработке муниципальных </w:t>
      </w:r>
      <w:r w:rsidRPr="007A4F93">
        <w:rPr>
          <w:rFonts w:ascii="Times New Roman" w:hAnsi="Times New Roman"/>
          <w:sz w:val="28"/>
          <w:szCs w:val="28"/>
        </w:rPr>
        <w:t xml:space="preserve">программ принимается в форме распоряжения Администрации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 об утверждении перечня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>программ.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 Проект перечня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 формируется совместно </w:t>
      </w:r>
      <w:r>
        <w:rPr>
          <w:rFonts w:ascii="Times New Roman" w:hAnsi="Times New Roman"/>
          <w:sz w:val="28"/>
          <w:szCs w:val="28"/>
        </w:rPr>
        <w:t xml:space="preserve">отделом экономического анализа и прогнозирования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Управлением финансов Администрации Молчановского района, </w:t>
      </w:r>
      <w:r w:rsidRPr="007A4F93">
        <w:rPr>
          <w:rFonts w:ascii="Times New Roman" w:hAnsi="Times New Roman"/>
          <w:sz w:val="28"/>
          <w:szCs w:val="28"/>
        </w:rPr>
        <w:t xml:space="preserve">исходя из целей и задач, определенных </w:t>
      </w:r>
      <w:hyperlink r:id="rId10" w:history="1">
        <w:r w:rsidRPr="00537519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537519">
        <w:rPr>
          <w:rFonts w:ascii="Times New Roman" w:hAnsi="Times New Roman"/>
          <w:sz w:val="28"/>
          <w:szCs w:val="28"/>
        </w:rPr>
        <w:t>,</w:t>
      </w:r>
      <w:r w:rsidRPr="007A4F93">
        <w:rPr>
          <w:rFonts w:ascii="Times New Roman" w:hAnsi="Times New Roman"/>
          <w:sz w:val="28"/>
          <w:szCs w:val="28"/>
        </w:rPr>
        <w:t xml:space="preserve"> и расходных обязательств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Перечень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 содержит: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наименования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2) наименования ответственных исполнителей;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цели реализации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Внесение изменений в перечень муниципальных программ производится до 1 марта текущего финансового года на основании предложений отдела экономического анализа и прогнозирования Администрации Молчановского района по согласованию с Управлением финансов Администрации Молчановского района, с учетом предложений органов и структурных подразделений Администрации Молчановского района.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Формирование проекта муниципальной программы осуществляется ответственным исполнителем совместно с соисполнителями, участниками и участниками мероприятий на основании перечня муниципальных программ в соответствии с их полномочиями, указанными в пунктах 16-19 настоящего Порядка.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7A4F93">
        <w:rPr>
          <w:rFonts w:ascii="Times New Roman" w:hAnsi="Times New Roman"/>
          <w:sz w:val="28"/>
          <w:szCs w:val="28"/>
        </w:rPr>
        <w:t>. Форм</w:t>
      </w:r>
      <w:r>
        <w:rPr>
          <w:rFonts w:ascii="Times New Roman" w:hAnsi="Times New Roman"/>
          <w:sz w:val="28"/>
          <w:szCs w:val="28"/>
        </w:rPr>
        <w:t>ирование проекта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состоит из трех этапов.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1) 1-й этап: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ответственный исполнитель в ходе подготовки предложе</w:t>
      </w:r>
      <w:r>
        <w:rPr>
          <w:rFonts w:ascii="Times New Roman" w:hAnsi="Times New Roman"/>
          <w:sz w:val="28"/>
          <w:szCs w:val="28"/>
        </w:rPr>
        <w:t>ния о разработке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осуществляет сбор и рассмотрение инициативных предложений от </w:t>
      </w:r>
      <w:r>
        <w:rPr>
          <w:rFonts w:ascii="Times New Roman" w:hAnsi="Times New Roman"/>
          <w:sz w:val="28"/>
          <w:szCs w:val="28"/>
        </w:rPr>
        <w:t xml:space="preserve">органов и структурных подразделений Администрации Молчановского района, </w:t>
      </w:r>
      <w:r w:rsidRPr="007A4F93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сельских поселений, входящих в состав Молчановского района, депутатов Думы Молчановского района, представителей общественности, иных структур в </w:t>
      </w:r>
      <w:r w:rsidRPr="007A4F93">
        <w:rPr>
          <w:rFonts w:ascii="Times New Roman" w:hAnsi="Times New Roman"/>
          <w:sz w:val="28"/>
          <w:szCs w:val="28"/>
        </w:rPr>
        <w:t>срок до 1 апреля года, предшествующего году н</w:t>
      </w:r>
      <w:r>
        <w:rPr>
          <w:rFonts w:ascii="Times New Roman" w:hAnsi="Times New Roman"/>
          <w:sz w:val="28"/>
          <w:szCs w:val="28"/>
        </w:rPr>
        <w:t>ачала реализации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По итогам рассмотрения инициативных предложений ответственный исполнитель совместно с соисполнителями и участниками разрабатывает предложе</w:t>
      </w:r>
      <w:r>
        <w:rPr>
          <w:rFonts w:ascii="Times New Roman" w:hAnsi="Times New Roman"/>
          <w:sz w:val="28"/>
          <w:szCs w:val="28"/>
        </w:rPr>
        <w:t xml:space="preserve">ние о разработке муниципальной программы, </w:t>
      </w:r>
      <w:r w:rsidRPr="007A4F93">
        <w:rPr>
          <w:rFonts w:ascii="Times New Roman" w:hAnsi="Times New Roman"/>
          <w:sz w:val="28"/>
          <w:szCs w:val="28"/>
        </w:rPr>
        <w:t>которое включает: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результаты анализа </w:t>
      </w:r>
      <w:r>
        <w:rPr>
          <w:rFonts w:ascii="Times New Roman" w:hAnsi="Times New Roman"/>
          <w:sz w:val="28"/>
          <w:szCs w:val="28"/>
        </w:rPr>
        <w:t xml:space="preserve">сферы реализации 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основных проблем данной сферы и обоснование постановки задач, реализация которых необходима для достижения целей и задач </w:t>
      </w:r>
      <w:hyperlink r:id="rId11" w:history="1">
        <w:r w:rsidRPr="0002615F">
          <w:rPr>
            <w:rFonts w:ascii="Times New Roman" w:hAnsi="Times New Roman"/>
            <w:sz w:val="28"/>
            <w:szCs w:val="28"/>
          </w:rPr>
          <w:t>Стратегии</w:t>
        </w:r>
      </w:hyperlink>
      <w:r>
        <w:rPr>
          <w:rFonts w:ascii="Times New Roman" w:hAnsi="Times New Roman"/>
          <w:sz w:val="28"/>
          <w:szCs w:val="28"/>
        </w:rPr>
        <w:t xml:space="preserve"> в рамках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(в виде пояснительной записки);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обоснование набора подпрограмм и распределения ведомственных целевых программ, основных мероприятий по подпрограммам;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паспорта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разрабатываемого по форме согласно Методическим </w:t>
      </w:r>
      <w:hyperlink w:anchor="Par360" w:history="1">
        <w:r w:rsidRPr="00570415">
          <w:rPr>
            <w:rFonts w:ascii="Times New Roman" w:hAnsi="Times New Roman"/>
            <w:sz w:val="28"/>
            <w:szCs w:val="28"/>
          </w:rPr>
          <w:t>рекомендациям</w:t>
        </w:r>
      </w:hyperlink>
      <w:r w:rsidRPr="00570415"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 xml:space="preserve">по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>программ, являющимся приложением N 1 к настоящему Порядку;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проекты ведомственных целевых программ, мероприятия которых направлены полностью или частично на исполнение принимаемых расходных обязательств на очередной финансовый год и плановый период, и иные документы, предоставляемые в соответствии с Порядком разработки, утверждения, реализации и мониторинга ведомстве</w:t>
      </w:r>
      <w:r>
        <w:rPr>
          <w:rFonts w:ascii="Times New Roman" w:hAnsi="Times New Roman"/>
          <w:sz w:val="28"/>
          <w:szCs w:val="28"/>
        </w:rPr>
        <w:t>нных целевых программ Молчановского района</w:t>
      </w:r>
      <w:r w:rsidRPr="007A4F93">
        <w:rPr>
          <w:rFonts w:ascii="Times New Roman" w:hAnsi="Times New Roman"/>
          <w:sz w:val="28"/>
          <w:szCs w:val="28"/>
        </w:rPr>
        <w:t>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819" w:history="1">
        <w:r w:rsidRPr="00570415">
          <w:rPr>
            <w:rFonts w:ascii="Times New Roman" w:hAnsi="Times New Roman"/>
            <w:sz w:val="28"/>
            <w:szCs w:val="28"/>
          </w:rPr>
          <w:t>потребность</w:t>
        </w:r>
      </w:hyperlink>
      <w:r w:rsidRPr="00570415"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 xml:space="preserve">в ресурсном обеспечении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 на очередной финансовый год и плановый период по форме согласно приложению N 2 к настоящему Порядку;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пояснительную записку, содержащую: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обоснование потребности в дополнительных бюджетных ассигнованиях по каждому мероприятию, входящему в состав основного мероприятия, ведомственной целевой программы, в части увеличения действующих расходных обязательств и по принимаемым расходным обязательствам;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обоснование планируемых объемов внебюджетных средств и (или) средств федерального </w:t>
      </w:r>
      <w:r>
        <w:rPr>
          <w:rFonts w:ascii="Times New Roman" w:hAnsi="Times New Roman"/>
          <w:sz w:val="28"/>
          <w:szCs w:val="28"/>
        </w:rPr>
        <w:t>или областного бюджетов</w:t>
      </w:r>
      <w:r w:rsidRPr="007A4F93">
        <w:rPr>
          <w:rFonts w:ascii="Times New Roman" w:hAnsi="Times New Roman"/>
          <w:sz w:val="28"/>
          <w:szCs w:val="28"/>
        </w:rPr>
        <w:t xml:space="preserve"> (с указанием источника информации: </w:t>
      </w:r>
      <w:r>
        <w:rPr>
          <w:rFonts w:ascii="Times New Roman" w:hAnsi="Times New Roman"/>
          <w:sz w:val="28"/>
          <w:szCs w:val="28"/>
        </w:rPr>
        <w:t xml:space="preserve">соглашение, гарантийное письмо </w:t>
      </w:r>
      <w:r w:rsidRPr="007A4F93">
        <w:rPr>
          <w:rFonts w:ascii="Times New Roman" w:hAnsi="Times New Roman"/>
          <w:sz w:val="28"/>
          <w:szCs w:val="28"/>
        </w:rPr>
        <w:t>и прочее)</w:t>
      </w:r>
      <w:r>
        <w:rPr>
          <w:rFonts w:ascii="Times New Roman" w:hAnsi="Times New Roman"/>
          <w:sz w:val="28"/>
          <w:szCs w:val="28"/>
        </w:rPr>
        <w:t>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информацию о возможности (невозможности) реализации основных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 без использования средств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«Молчановский район»</w:t>
      </w:r>
      <w:r w:rsidRPr="007A4F93">
        <w:rPr>
          <w:rFonts w:ascii="Times New Roman" w:hAnsi="Times New Roman"/>
          <w:sz w:val="28"/>
          <w:szCs w:val="28"/>
        </w:rPr>
        <w:t xml:space="preserve"> либо путем применения мех</w:t>
      </w:r>
      <w:r>
        <w:rPr>
          <w:rFonts w:ascii="Times New Roman" w:hAnsi="Times New Roman"/>
          <w:sz w:val="28"/>
          <w:szCs w:val="28"/>
        </w:rPr>
        <w:t>анизмов государственно</w:t>
      </w:r>
      <w:r w:rsidRPr="007A4F93">
        <w:rPr>
          <w:rFonts w:ascii="Times New Roman" w:hAnsi="Times New Roman"/>
          <w:sz w:val="28"/>
          <w:szCs w:val="28"/>
        </w:rPr>
        <w:t>-частного партнерства (в части основных мероприятий, на которые предварительные объемы бюджетных ассигнований не доведены либо доведены в меньшем объеме);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обоснование необходимых финансовых ресурсов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включая оценку степени влияния выделения дополнительных объемов финансирования на показатели цели и задач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 (подпрограммы), показатели конечного результата ведомственных целевых</w:t>
      </w:r>
      <w:r>
        <w:rPr>
          <w:rFonts w:ascii="Times New Roman" w:hAnsi="Times New Roman"/>
          <w:sz w:val="28"/>
          <w:szCs w:val="28"/>
        </w:rPr>
        <w:t xml:space="preserve"> программ, основных мероприятий.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Информация, предоставляемая соисполнителями и участниками в ходе формирования предложения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направляется ответственному исполнителю за подписью заместителя </w:t>
      </w:r>
      <w:r>
        <w:rPr>
          <w:rFonts w:ascii="Times New Roman" w:hAnsi="Times New Roman"/>
          <w:sz w:val="28"/>
          <w:szCs w:val="28"/>
        </w:rPr>
        <w:t>Главы Молчановского района, курирующего деятельность соисполнителя и участника</w:t>
      </w:r>
      <w:r w:rsidRPr="007A4F93">
        <w:rPr>
          <w:rFonts w:ascii="Times New Roman" w:hAnsi="Times New Roman"/>
          <w:sz w:val="28"/>
          <w:szCs w:val="28"/>
        </w:rPr>
        <w:t>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Ответственный исполнитель направляет на согласование предложение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заместителю Главы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курирующему </w:t>
      </w:r>
      <w:r w:rsidRPr="007A4F93">
        <w:rPr>
          <w:rFonts w:ascii="Times New Roman" w:hAnsi="Times New Roman"/>
          <w:sz w:val="28"/>
          <w:szCs w:val="28"/>
        </w:rPr>
        <w:t>деятельность от</w:t>
      </w:r>
      <w:r>
        <w:rPr>
          <w:rFonts w:ascii="Times New Roman" w:hAnsi="Times New Roman"/>
          <w:sz w:val="28"/>
          <w:szCs w:val="28"/>
        </w:rPr>
        <w:t>ветственного исполнителя.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Согласова</w:t>
      </w:r>
      <w:r>
        <w:rPr>
          <w:rFonts w:ascii="Times New Roman" w:hAnsi="Times New Roman"/>
          <w:sz w:val="28"/>
          <w:szCs w:val="28"/>
        </w:rPr>
        <w:t xml:space="preserve">нное с заместителем Главы 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предложение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 xml:space="preserve">в срок до 25 мая года, предшествующего году начала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представляется ответственным исполнителем на экспертизу в </w:t>
      </w:r>
      <w:r>
        <w:rPr>
          <w:rFonts w:ascii="Times New Roman" w:hAnsi="Times New Roman"/>
          <w:sz w:val="28"/>
          <w:szCs w:val="28"/>
        </w:rPr>
        <w:t>отдел экономического анализа и прогнозирования Администрации Молчановского района.</w:t>
      </w:r>
    </w:p>
    <w:p w:rsidR="004F08F6" w:rsidRPr="007A4F93" w:rsidRDefault="004F08F6" w:rsidP="00CA4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в течение 15 календарных дней проводит экспертизу предложения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>на предмет: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соблюдения требований к структуре и содержанию предложения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программы, установленных настоящим Порядком;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возможности решения проблем в указанной сфере и достижения цели и задач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 в результате выполнения заявленных показате</w:t>
      </w:r>
      <w:r>
        <w:rPr>
          <w:rFonts w:ascii="Times New Roman" w:hAnsi="Times New Roman"/>
          <w:sz w:val="28"/>
          <w:szCs w:val="28"/>
        </w:rPr>
        <w:t>лей цели и задач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(подпрограмм);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соответствия цели перечню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 xml:space="preserve">программ и задач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указанных в предложении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</w:t>
      </w:r>
      <w:hyperlink r:id="rId12" w:history="1">
        <w:r w:rsidRPr="00CA43F7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7A4F93">
        <w:rPr>
          <w:rFonts w:ascii="Times New Roman" w:hAnsi="Times New Roman"/>
          <w:sz w:val="28"/>
          <w:szCs w:val="28"/>
        </w:rPr>
        <w:t>;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соответствия планируемых ведомственных целевых программ, основных мероприятий заявленным цели и задачам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приоритетам и целям </w:t>
      </w:r>
      <w:r>
        <w:rPr>
          <w:rFonts w:ascii="Times New Roman" w:hAnsi="Times New Roman"/>
          <w:sz w:val="28"/>
          <w:szCs w:val="28"/>
        </w:rPr>
        <w:t>социально – экономического развития Молчановского района, установленным в Стратегии;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соответствия заявленных изменений значений показателей конечного результата ведомственных целевых программ, основных мероприятий планируемому объему бюджетных ассигнований на увеличение действующих и на принимаемые расходные обязательства.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По итогам экспертизы предложения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отдел экономического анализа и прогнозирования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направляет ответственному исполнителю </w:t>
      </w:r>
      <w:r>
        <w:rPr>
          <w:rFonts w:ascii="Times New Roman" w:hAnsi="Times New Roman"/>
          <w:sz w:val="28"/>
          <w:szCs w:val="28"/>
        </w:rPr>
        <w:t xml:space="preserve">соответствующее </w:t>
      </w:r>
      <w:r w:rsidRPr="007A4F93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.</w:t>
      </w:r>
    </w:p>
    <w:p w:rsidR="004F08F6" w:rsidRPr="007A4F93" w:rsidRDefault="004F08F6" w:rsidP="00544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Устранение замечаний </w:t>
      </w:r>
      <w:r>
        <w:rPr>
          <w:rFonts w:ascii="Times New Roman" w:hAnsi="Times New Roman"/>
          <w:sz w:val="28"/>
          <w:szCs w:val="28"/>
        </w:rPr>
        <w:t xml:space="preserve">отдела экономического анализа и прогнозирования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>проводится в течение 5 календарных дней со дня получения заключения ответственным исполнителем</w:t>
      </w:r>
      <w:r>
        <w:rPr>
          <w:rFonts w:ascii="Times New Roman" w:hAnsi="Times New Roman"/>
          <w:sz w:val="28"/>
          <w:szCs w:val="28"/>
        </w:rPr>
        <w:t>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После согласования с</w:t>
      </w:r>
      <w:r>
        <w:rPr>
          <w:rFonts w:ascii="Times New Roman" w:hAnsi="Times New Roman"/>
          <w:sz w:val="28"/>
          <w:szCs w:val="28"/>
        </w:rPr>
        <w:t xml:space="preserve"> отделом экономического анализа и прогнозирования Администрации Молчановского района, но не позднее 15 июн</w:t>
      </w:r>
      <w:r w:rsidRPr="007A4F93">
        <w:rPr>
          <w:rFonts w:ascii="Times New Roman" w:hAnsi="Times New Roman"/>
          <w:sz w:val="28"/>
          <w:szCs w:val="28"/>
        </w:rPr>
        <w:t xml:space="preserve">я года, предшествующего году начала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ответственный исполнитель направляет предложение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 в </w:t>
      </w:r>
      <w:r>
        <w:rPr>
          <w:rFonts w:ascii="Times New Roman" w:hAnsi="Times New Roman"/>
          <w:sz w:val="28"/>
          <w:szCs w:val="28"/>
        </w:rPr>
        <w:t>Управление финансов Администрации Молчановского района.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финансов Администрации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 в течение 15 календарных дней с даты поступления предложения проводит экспертизу предложения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>на предмет: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соответствия ведомственных целевых программ и основных мероприятий расходным обязательствам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«Молчановский район»</w:t>
      </w:r>
      <w:r w:rsidRPr="007A4F93">
        <w:rPr>
          <w:rFonts w:ascii="Times New Roman" w:hAnsi="Times New Roman"/>
          <w:sz w:val="28"/>
          <w:szCs w:val="28"/>
        </w:rPr>
        <w:t>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обоснованности бюджетных ассигнований на финансирование действующих, увеличение действующих и принимаемых обязательств в рамках ведомственных целевых программ, основных мероприятий;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правильности включения в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7A4F93">
        <w:rPr>
          <w:rFonts w:ascii="Times New Roman" w:hAnsi="Times New Roman"/>
          <w:sz w:val="28"/>
          <w:szCs w:val="28"/>
        </w:rPr>
        <w:t xml:space="preserve"> программу расходов на финансовое обеспечение ответственного исполнителя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соисполнителей, участников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возможности присвоения соответствующим подпрограммам (ведомственным целевым программам, основным мероприятиям, мероприятиям) кодов целевых статей расходов бюджетной классификации Российской Федерации.</w:t>
      </w:r>
    </w:p>
    <w:p w:rsidR="004F08F6" w:rsidRPr="007A4F93" w:rsidRDefault="004F08F6" w:rsidP="0066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После проведения экспертизы </w:t>
      </w:r>
      <w:r>
        <w:rPr>
          <w:rFonts w:ascii="Times New Roman" w:hAnsi="Times New Roman"/>
          <w:sz w:val="28"/>
          <w:szCs w:val="28"/>
        </w:rPr>
        <w:t xml:space="preserve">Управление финансов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направляет </w:t>
      </w:r>
      <w:r>
        <w:rPr>
          <w:rFonts w:ascii="Times New Roman" w:hAnsi="Times New Roman"/>
          <w:sz w:val="28"/>
          <w:szCs w:val="28"/>
        </w:rPr>
        <w:t xml:space="preserve">соответствующее </w:t>
      </w:r>
      <w:r w:rsidRPr="007A4F93">
        <w:rPr>
          <w:rFonts w:ascii="Times New Roman" w:hAnsi="Times New Roman"/>
          <w:sz w:val="28"/>
          <w:szCs w:val="28"/>
        </w:rPr>
        <w:t>заключение ответственному исполнителю</w:t>
      </w:r>
      <w:r>
        <w:rPr>
          <w:rFonts w:ascii="Times New Roman" w:hAnsi="Times New Roman"/>
          <w:sz w:val="28"/>
          <w:szCs w:val="28"/>
        </w:rPr>
        <w:t xml:space="preserve"> и в отдел экономического анализа и прогнозирования Администрации Молчановского района.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Устранение замечаний </w:t>
      </w:r>
      <w:r>
        <w:rPr>
          <w:rFonts w:ascii="Times New Roman" w:hAnsi="Times New Roman"/>
          <w:sz w:val="28"/>
          <w:szCs w:val="28"/>
        </w:rPr>
        <w:t>Управления финансов Администрации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 проводится ответственным исполнителем в течение 5 календарных дней со дня получения заключения.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согласования предложения о разработке муниципальной программы с Управлением финансов Администрации Молчановского района, но не позднее 5 июля года, предшествующему году начала реализации муниципальной программы, ответственный исполнитель направляет предложение о разработке муниципальной программы в отдел экономического анализа и прогнозирования Администрации Молчановского района;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2) 2-й этап: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ответственный исполнитель после согласования предложения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 с </w:t>
      </w:r>
      <w:r>
        <w:rPr>
          <w:rFonts w:ascii="Times New Roman" w:hAnsi="Times New Roman"/>
          <w:sz w:val="28"/>
          <w:szCs w:val="28"/>
        </w:rPr>
        <w:t>отделом экономического анализа и прогнозирования Администрации Молчановского района, Управлением финансов Администрации Молчановского района до 25 июля года</w:t>
      </w:r>
      <w:r w:rsidRPr="007A4F93">
        <w:rPr>
          <w:rFonts w:ascii="Times New Roman" w:hAnsi="Times New Roman"/>
          <w:sz w:val="28"/>
          <w:szCs w:val="28"/>
        </w:rPr>
        <w:t xml:space="preserve">, предшествующего году начала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разрабатывает (совместно с соисполнителями и участниками) проект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 в соответствии с Методическими </w:t>
      </w:r>
      <w:hyperlink w:anchor="Par360" w:history="1">
        <w:r w:rsidRPr="003678CB">
          <w:rPr>
            <w:rFonts w:ascii="Times New Roman" w:hAnsi="Times New Roman"/>
            <w:sz w:val="28"/>
            <w:szCs w:val="28"/>
          </w:rPr>
          <w:t>рекомендациями</w:t>
        </w:r>
      </w:hyperlink>
      <w:r w:rsidRPr="003678CB"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 xml:space="preserve">по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>программ, являющимися приложением N 1 к настоящему Порядку.</w:t>
      </w:r>
    </w:p>
    <w:p w:rsidR="004F08F6" w:rsidRPr="007A4F93" w:rsidRDefault="004F08F6" w:rsidP="00CB1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7A4F93">
        <w:rPr>
          <w:rFonts w:ascii="Times New Roman" w:hAnsi="Times New Roman"/>
          <w:sz w:val="28"/>
          <w:szCs w:val="28"/>
        </w:rPr>
        <w:t>разрабатывает: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текстовую часть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обеспечивающую подпрограмму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в течение 3 календарных дней после согласования предложения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 с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7A4F93">
        <w:rPr>
          <w:rFonts w:ascii="Times New Roman" w:hAnsi="Times New Roman"/>
          <w:sz w:val="28"/>
          <w:szCs w:val="28"/>
        </w:rPr>
        <w:t xml:space="preserve">финансов </w:t>
      </w:r>
      <w:r>
        <w:rPr>
          <w:rFonts w:ascii="Times New Roman" w:hAnsi="Times New Roman"/>
          <w:sz w:val="28"/>
          <w:szCs w:val="28"/>
        </w:rPr>
        <w:t xml:space="preserve">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уведомляет соисполнителей о необходимости разработки подпрограмм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а также запрашивает информацию, необходимую для разработки текстовой части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обеспечивающей подпрограммы, приложений к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программе.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Соисполнитель: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представляет информацию, необходимую для разработки текстовой части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обеспечивающей подпрограммы, приложений к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программе, в сроки, установленные ответственным исполнителем;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организует разработку участниками ведомственных целевых программ, основных мероприятий;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формирует проект подпрограммы совместно с участниками и направляет его ответственн</w:t>
      </w:r>
      <w:r>
        <w:rPr>
          <w:rFonts w:ascii="Times New Roman" w:hAnsi="Times New Roman"/>
          <w:sz w:val="28"/>
          <w:szCs w:val="28"/>
        </w:rPr>
        <w:t>ому исполнителю в срок до 20</w:t>
      </w:r>
      <w:r w:rsidRPr="007A4F93">
        <w:rPr>
          <w:rFonts w:ascii="Times New Roman" w:hAnsi="Times New Roman"/>
          <w:sz w:val="28"/>
          <w:szCs w:val="28"/>
        </w:rPr>
        <w:t xml:space="preserve"> июля года, предшествующего началу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Разработка ведомственных целевых программ осуществляется участником в соответствии с Порядком разработки, утверждения, реализации и мониторинга ведомственных целевых программ</w:t>
      </w:r>
      <w:r>
        <w:rPr>
          <w:rFonts w:ascii="Times New Roman" w:hAnsi="Times New Roman"/>
          <w:sz w:val="28"/>
          <w:szCs w:val="28"/>
        </w:rPr>
        <w:t xml:space="preserve"> Молчановского района</w:t>
      </w:r>
      <w:r w:rsidRPr="007A4F93">
        <w:rPr>
          <w:rFonts w:ascii="Times New Roman" w:hAnsi="Times New Roman"/>
          <w:sz w:val="28"/>
          <w:szCs w:val="28"/>
        </w:rPr>
        <w:t>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3) 3-й этап: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финансов Администрации Молчановского района в срок до 20 августа</w:t>
      </w:r>
      <w:r w:rsidRPr="007A4F93">
        <w:rPr>
          <w:rFonts w:ascii="Times New Roman" w:hAnsi="Times New Roman"/>
          <w:sz w:val="28"/>
          <w:szCs w:val="28"/>
        </w:rPr>
        <w:t xml:space="preserve"> доводит до ответственного исполнителя информацию об общем объем</w:t>
      </w:r>
      <w:r>
        <w:rPr>
          <w:rFonts w:ascii="Times New Roman" w:hAnsi="Times New Roman"/>
          <w:sz w:val="28"/>
          <w:szCs w:val="28"/>
        </w:rPr>
        <w:t>е финансирования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 на очередной финансовый год и плановый период, включая объем финансирования на осуществление бюджетных инвестиций в объекты муниципальной собственности, в том числе на разработку проектно-сметной документации (далее - бюджетные инвестиции в Объекты).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Ответственный исполнитель в соответствии с доведенными объемами финансирования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 xml:space="preserve">программ, в том числе на осуществление бюджетных инвестиций в Объекты, уведомляет участников о необходимости доработки проектов ведомственных целевых программ в течение 5 календарных дней и дорабатывает проект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 совместно с соисполнителями и участниками.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7A4F93">
        <w:rPr>
          <w:rFonts w:ascii="Times New Roman" w:hAnsi="Times New Roman"/>
          <w:sz w:val="28"/>
          <w:szCs w:val="28"/>
        </w:rPr>
        <w:t xml:space="preserve">. Доработанный проект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 согласовывается с заместителем </w:t>
      </w:r>
      <w:r>
        <w:rPr>
          <w:rFonts w:ascii="Times New Roman" w:hAnsi="Times New Roman"/>
          <w:sz w:val="28"/>
          <w:szCs w:val="28"/>
        </w:rPr>
        <w:t xml:space="preserve">Главы Молчановского района, </w:t>
      </w:r>
      <w:r w:rsidRPr="007A4F93">
        <w:rPr>
          <w:rFonts w:ascii="Times New Roman" w:hAnsi="Times New Roman"/>
          <w:sz w:val="28"/>
          <w:szCs w:val="28"/>
        </w:rPr>
        <w:t xml:space="preserve">курирующим деятельность ответственного исполнителя, соисполнителями, участниками, </w:t>
      </w:r>
      <w:r>
        <w:rPr>
          <w:rFonts w:ascii="Times New Roman" w:hAnsi="Times New Roman"/>
          <w:sz w:val="28"/>
          <w:szCs w:val="28"/>
        </w:rPr>
        <w:t xml:space="preserve">заместителем Главы Молчановского района по вопросам жизнеобеспечения и безопасности </w:t>
      </w:r>
      <w:r w:rsidRPr="007A4F93">
        <w:rPr>
          <w:rFonts w:ascii="Times New Roman" w:hAnsi="Times New Roman"/>
          <w:sz w:val="28"/>
          <w:szCs w:val="28"/>
        </w:rPr>
        <w:t>(при наличии бюджетных инвестиций в Объекты) и направляется ответственны</w:t>
      </w:r>
      <w:r>
        <w:rPr>
          <w:rFonts w:ascii="Times New Roman" w:hAnsi="Times New Roman"/>
          <w:sz w:val="28"/>
          <w:szCs w:val="28"/>
        </w:rPr>
        <w:t>м исполнителем в срок до 1 сентября</w:t>
      </w:r>
      <w:r w:rsidRPr="007A4F93">
        <w:rPr>
          <w:rFonts w:ascii="Times New Roman" w:hAnsi="Times New Roman"/>
          <w:sz w:val="28"/>
          <w:szCs w:val="28"/>
        </w:rPr>
        <w:t xml:space="preserve"> года, предшествующего году н</w:t>
      </w:r>
      <w:r>
        <w:rPr>
          <w:rFonts w:ascii="Times New Roman" w:hAnsi="Times New Roman"/>
          <w:sz w:val="28"/>
          <w:szCs w:val="28"/>
        </w:rPr>
        <w:t>ачала реализации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программ, для рассмотрения в </w:t>
      </w:r>
      <w:r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Молчановского района, Управление финансов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в порядке, определенном </w:t>
      </w:r>
      <w:hyperlink r:id="rId13" w:history="1">
        <w:r w:rsidRPr="00140E58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7A4F93">
        <w:rPr>
          <w:rFonts w:ascii="Times New Roman" w:hAnsi="Times New Roman"/>
          <w:sz w:val="28"/>
          <w:szCs w:val="28"/>
        </w:rPr>
        <w:t xml:space="preserve"> работы Администрации </w:t>
      </w:r>
      <w:r>
        <w:rPr>
          <w:rFonts w:ascii="Times New Roman" w:hAnsi="Times New Roman"/>
          <w:sz w:val="28"/>
          <w:szCs w:val="28"/>
        </w:rPr>
        <w:t>Молчановского района.</w:t>
      </w:r>
    </w:p>
    <w:p w:rsidR="004F08F6" w:rsidRPr="007A4F93" w:rsidRDefault="004F08F6" w:rsidP="00140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 прикладываются справочные материалы, указанные в Методических </w:t>
      </w:r>
      <w:hyperlink w:anchor="Par360" w:history="1">
        <w:r w:rsidRPr="00140E58">
          <w:rPr>
            <w:rFonts w:ascii="Times New Roman" w:hAnsi="Times New Roman"/>
            <w:sz w:val="28"/>
            <w:szCs w:val="28"/>
          </w:rPr>
          <w:t>рекомендациях</w:t>
        </w:r>
      </w:hyperlink>
      <w:r w:rsidRPr="00140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разработке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программ, являющихся приложением N 1 к настоящему Порядку.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Участники дорабатывают проекты ведомственных целевых программ в соответствии с </w:t>
      </w:r>
      <w:hyperlink r:id="rId14" w:history="1">
        <w:r w:rsidRPr="00140E58">
          <w:rPr>
            <w:rFonts w:ascii="Times New Roman" w:hAnsi="Times New Roman"/>
            <w:sz w:val="28"/>
            <w:szCs w:val="28"/>
          </w:rPr>
          <w:t>Порядком</w:t>
        </w:r>
      </w:hyperlink>
      <w:r w:rsidRPr="007A4F93">
        <w:rPr>
          <w:rFonts w:ascii="Times New Roman" w:hAnsi="Times New Roman"/>
          <w:sz w:val="28"/>
          <w:szCs w:val="28"/>
        </w:rPr>
        <w:t xml:space="preserve"> разработки, утверждения, реализации и мониторинга ведомственных </w:t>
      </w:r>
      <w:r>
        <w:rPr>
          <w:rFonts w:ascii="Times New Roman" w:hAnsi="Times New Roman"/>
          <w:sz w:val="28"/>
          <w:szCs w:val="28"/>
        </w:rPr>
        <w:t>целевых программ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 и представляют с визой ответственного исполнителя в </w:t>
      </w:r>
      <w:r>
        <w:rPr>
          <w:rFonts w:ascii="Times New Roman" w:hAnsi="Times New Roman"/>
          <w:sz w:val="28"/>
          <w:szCs w:val="28"/>
        </w:rPr>
        <w:t>отдел экономического анализа и прогнозирования Администрации Молчановского района, Управление финансов Администрации Молчановского района в срок до 1 сентября</w:t>
      </w:r>
      <w:r w:rsidRPr="007A4F93">
        <w:rPr>
          <w:rFonts w:ascii="Times New Roman" w:hAnsi="Times New Roman"/>
          <w:sz w:val="28"/>
          <w:szCs w:val="28"/>
        </w:rPr>
        <w:t xml:space="preserve"> года, предшествующего году начала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>программ.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7A4F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>осуществляет п</w:t>
      </w:r>
      <w:r>
        <w:rPr>
          <w:rFonts w:ascii="Times New Roman" w:hAnsi="Times New Roman"/>
          <w:sz w:val="28"/>
          <w:szCs w:val="28"/>
        </w:rPr>
        <w:t xml:space="preserve">роверку проекта 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 во взаимосвязи с представленными участниками проектами </w:t>
      </w:r>
      <w:r>
        <w:rPr>
          <w:rFonts w:ascii="Times New Roman" w:hAnsi="Times New Roman"/>
          <w:sz w:val="28"/>
          <w:szCs w:val="28"/>
        </w:rPr>
        <w:t xml:space="preserve">ведомственных целевых программ </w:t>
      </w:r>
      <w:r w:rsidRPr="007A4F93">
        <w:rPr>
          <w:rFonts w:ascii="Times New Roman" w:hAnsi="Times New Roman"/>
          <w:sz w:val="28"/>
          <w:szCs w:val="28"/>
        </w:rPr>
        <w:t>на предмет: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соблюдения требований к структуре и содержанию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установленных настоящим Порядком и Методическими </w:t>
      </w:r>
      <w:hyperlink w:anchor="Par360" w:history="1">
        <w:r w:rsidRPr="004B21FF">
          <w:rPr>
            <w:rFonts w:ascii="Times New Roman" w:hAnsi="Times New Roman"/>
            <w:sz w:val="28"/>
            <w:szCs w:val="28"/>
          </w:rPr>
          <w:t>рекомендациями</w:t>
        </w:r>
      </w:hyperlink>
      <w:r w:rsidRPr="004B21FF"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 xml:space="preserve">по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>программ, являющимися приложением N 1 к настоящему Порядку;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соответствия цели</w:t>
      </w:r>
      <w:r>
        <w:rPr>
          <w:rFonts w:ascii="Times New Roman" w:hAnsi="Times New Roman"/>
          <w:sz w:val="28"/>
          <w:szCs w:val="28"/>
        </w:rPr>
        <w:t xml:space="preserve"> и задач муниципальной </w:t>
      </w:r>
      <w:r w:rsidRPr="007A4F93">
        <w:rPr>
          <w:rFonts w:ascii="Times New Roman" w:hAnsi="Times New Roman"/>
          <w:sz w:val="28"/>
          <w:szCs w:val="28"/>
        </w:rPr>
        <w:t>программы, подпрограммы и их показателей цели и задачам, показателям, представленным в предложен</w:t>
      </w:r>
      <w:r>
        <w:rPr>
          <w:rFonts w:ascii="Times New Roman" w:hAnsi="Times New Roman"/>
          <w:sz w:val="28"/>
          <w:szCs w:val="28"/>
        </w:rPr>
        <w:t xml:space="preserve">ии о разработке муниципальной </w:t>
      </w:r>
      <w:r w:rsidRPr="007A4F93">
        <w:rPr>
          <w:rFonts w:ascii="Times New Roman" w:hAnsi="Times New Roman"/>
          <w:sz w:val="28"/>
          <w:szCs w:val="28"/>
        </w:rPr>
        <w:t>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соответствия показателей непосредственного результата показа</w:t>
      </w:r>
      <w:r>
        <w:rPr>
          <w:rFonts w:ascii="Times New Roman" w:hAnsi="Times New Roman"/>
          <w:sz w:val="28"/>
          <w:szCs w:val="28"/>
        </w:rPr>
        <w:t>телям цели и задач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показателям конечного результата ведомственных целевых </w:t>
      </w:r>
      <w:r>
        <w:rPr>
          <w:rFonts w:ascii="Times New Roman" w:hAnsi="Times New Roman"/>
          <w:sz w:val="28"/>
          <w:szCs w:val="28"/>
        </w:rPr>
        <w:t>программ и основных мероприятий.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В случае непредставления проектов ведомственных целевы</w:t>
      </w:r>
      <w:r>
        <w:rPr>
          <w:rFonts w:ascii="Times New Roman" w:hAnsi="Times New Roman"/>
          <w:sz w:val="28"/>
          <w:szCs w:val="28"/>
        </w:rPr>
        <w:t>х программ проект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не подлежит согласованию до их представления.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Экспертиза ведомственных целевых программ </w:t>
      </w:r>
      <w:r>
        <w:rPr>
          <w:rFonts w:ascii="Times New Roman" w:hAnsi="Times New Roman"/>
          <w:sz w:val="28"/>
          <w:szCs w:val="28"/>
        </w:rPr>
        <w:t xml:space="preserve">Молчановского района </w:t>
      </w:r>
      <w:r w:rsidRPr="007A4F93">
        <w:rPr>
          <w:rFonts w:ascii="Times New Roman" w:hAnsi="Times New Roman"/>
          <w:sz w:val="28"/>
          <w:szCs w:val="28"/>
        </w:rPr>
        <w:t>проводится в соответствии с Порядком разработки, утверждения, реализации и мониторинга ведомственных целевых программ</w:t>
      </w:r>
      <w:r>
        <w:rPr>
          <w:rFonts w:ascii="Times New Roman" w:hAnsi="Times New Roman"/>
          <w:sz w:val="28"/>
          <w:szCs w:val="28"/>
        </w:rPr>
        <w:t xml:space="preserve"> Молчановского района.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Устранение замечаний </w:t>
      </w:r>
      <w:r>
        <w:rPr>
          <w:rFonts w:ascii="Times New Roman" w:hAnsi="Times New Roman"/>
          <w:sz w:val="28"/>
          <w:szCs w:val="28"/>
        </w:rPr>
        <w:t xml:space="preserve">отдела экономического анализа и прогнозирования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>проводится ответственным исполнителем в течение 5 календарных дней с даты поступления заключения.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Устранение замечаний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7A4F93">
        <w:rPr>
          <w:rFonts w:ascii="Times New Roman" w:hAnsi="Times New Roman"/>
          <w:sz w:val="28"/>
          <w:szCs w:val="28"/>
        </w:rPr>
        <w:t xml:space="preserve">финансов </w:t>
      </w:r>
      <w:r>
        <w:rPr>
          <w:rFonts w:ascii="Times New Roman" w:hAnsi="Times New Roman"/>
          <w:sz w:val="28"/>
          <w:szCs w:val="28"/>
        </w:rPr>
        <w:t xml:space="preserve">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>проводится ответственным исполнителем в течение 5 календарных дней с даты поступления заключения.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7. Муниципальная </w:t>
      </w:r>
      <w:r w:rsidRPr="007A4F93">
        <w:rPr>
          <w:rFonts w:ascii="Times New Roman" w:hAnsi="Times New Roman"/>
          <w:sz w:val="28"/>
          <w:szCs w:val="28"/>
        </w:rPr>
        <w:t>программа утверждается постановлением Администрац</w:t>
      </w:r>
      <w:r>
        <w:rPr>
          <w:rFonts w:ascii="Times New Roman" w:hAnsi="Times New Roman"/>
          <w:sz w:val="28"/>
          <w:szCs w:val="28"/>
        </w:rPr>
        <w:t>ии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sz w:val="28"/>
          <w:szCs w:val="28"/>
        </w:rPr>
        <w:t>3</w:t>
      </w:r>
      <w:r w:rsidRPr="007A4F9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декабря</w:t>
      </w:r>
      <w:r w:rsidRPr="007A4F93">
        <w:rPr>
          <w:rFonts w:ascii="Times New Roman" w:hAnsi="Times New Roman"/>
          <w:sz w:val="28"/>
          <w:szCs w:val="28"/>
        </w:rPr>
        <w:t xml:space="preserve"> финансового года, предшествующего году начала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 w:rsidP="0045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Par287"/>
      <w:bookmarkEnd w:id="10"/>
      <w:r w:rsidRPr="007A4F93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Внесение изменений в муниципальную программу и реализация муниципальной программы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7A4F93">
        <w:rPr>
          <w:rFonts w:ascii="Times New Roman" w:hAnsi="Times New Roman"/>
          <w:sz w:val="28"/>
          <w:szCs w:val="28"/>
        </w:rPr>
        <w:t xml:space="preserve">. Внесение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 xml:space="preserve">программу на очередной финансовый год осуществляется по результатам проведения 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программы, проводимой в порядке, установленном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Молчановского района</w:t>
      </w:r>
      <w:r w:rsidRPr="007A4F93">
        <w:rPr>
          <w:rFonts w:ascii="Times New Roman" w:hAnsi="Times New Roman"/>
          <w:sz w:val="28"/>
          <w:szCs w:val="28"/>
        </w:rPr>
        <w:t>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3564" w:history="1">
        <w:r w:rsidRPr="004555AF">
          <w:rPr>
            <w:rFonts w:ascii="Times New Roman" w:hAnsi="Times New Roman"/>
            <w:sz w:val="28"/>
            <w:szCs w:val="28"/>
          </w:rPr>
          <w:t>Предложение</w:t>
        </w:r>
      </w:hyperlink>
      <w:r w:rsidRPr="007A4F93">
        <w:rPr>
          <w:rFonts w:ascii="Times New Roman" w:hAnsi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 xml:space="preserve">программу на очередной финансовый год (далее - предложение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 xml:space="preserve">программу) разрабатывается ответственным исполнителем по форме согласно приложению </w:t>
      </w:r>
      <w:r>
        <w:rPr>
          <w:rFonts w:ascii="Times New Roman" w:hAnsi="Times New Roman"/>
          <w:sz w:val="28"/>
          <w:szCs w:val="28"/>
        </w:rPr>
        <w:t>№ 3</w:t>
      </w:r>
      <w:r w:rsidRPr="007A4F93">
        <w:rPr>
          <w:rFonts w:ascii="Times New Roman" w:hAnsi="Times New Roman"/>
          <w:sz w:val="28"/>
          <w:szCs w:val="28"/>
        </w:rPr>
        <w:t xml:space="preserve"> к настоящему Порядку по согласованию с соисполнителями и участниками.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К предложению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>программу прилагаются: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проекты ведомственных целевых программ, мероприятия которых направлены полностью или частично на исполнение принимаемых расходных обязательств на очередной финансовый год и плановый период, и иные документы, представляемые в соответствии с </w:t>
      </w:r>
      <w:hyperlink r:id="rId15" w:history="1">
        <w:r w:rsidRPr="004555AF">
          <w:rPr>
            <w:rFonts w:ascii="Times New Roman" w:hAnsi="Times New Roman"/>
            <w:sz w:val="28"/>
            <w:szCs w:val="28"/>
          </w:rPr>
          <w:t>Порядком</w:t>
        </w:r>
      </w:hyperlink>
      <w:r w:rsidRPr="004555AF"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 xml:space="preserve">разработки, утверждения, реализации и мониторинга ведомственных </w:t>
      </w:r>
      <w:r>
        <w:rPr>
          <w:rFonts w:ascii="Times New Roman" w:hAnsi="Times New Roman"/>
          <w:sz w:val="28"/>
          <w:szCs w:val="28"/>
        </w:rPr>
        <w:t>целевых программ Молчановского района</w:t>
      </w:r>
      <w:r w:rsidRPr="007A4F93">
        <w:rPr>
          <w:rFonts w:ascii="Times New Roman" w:hAnsi="Times New Roman"/>
          <w:sz w:val="28"/>
          <w:szCs w:val="28"/>
        </w:rPr>
        <w:t>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пояснительная записка, содержащая: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обоснование потребности в дополнительных бюджетных ассигнованиях по каждому мероприятию, входящему в состав основного мероприятия, ведомственной целевой программы, в части увеличения действующих расходных обязательств и по принимаемым расходным обязательствам;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обоснование планируемых объемов внебюджетных средств и (или) средств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 бюджетов</w:t>
      </w:r>
      <w:r w:rsidRPr="007A4F93">
        <w:rPr>
          <w:rFonts w:ascii="Times New Roman" w:hAnsi="Times New Roman"/>
          <w:sz w:val="28"/>
          <w:szCs w:val="28"/>
        </w:rPr>
        <w:t xml:space="preserve"> (с указанием источника информации: соглашени</w:t>
      </w:r>
      <w:r>
        <w:rPr>
          <w:rFonts w:ascii="Times New Roman" w:hAnsi="Times New Roman"/>
          <w:sz w:val="28"/>
          <w:szCs w:val="28"/>
        </w:rPr>
        <w:t xml:space="preserve">е, гарантийное письмо </w:t>
      </w:r>
      <w:r w:rsidRPr="007A4F93">
        <w:rPr>
          <w:rFonts w:ascii="Times New Roman" w:hAnsi="Times New Roman"/>
          <w:sz w:val="28"/>
          <w:szCs w:val="28"/>
        </w:rPr>
        <w:t>и прочее)</w:t>
      </w:r>
      <w:r>
        <w:rPr>
          <w:rFonts w:ascii="Times New Roman" w:hAnsi="Times New Roman"/>
          <w:sz w:val="28"/>
          <w:szCs w:val="28"/>
        </w:rPr>
        <w:t>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информацию о возможности (невозможности) реализации осно</w:t>
      </w:r>
      <w:r>
        <w:rPr>
          <w:rFonts w:ascii="Times New Roman" w:hAnsi="Times New Roman"/>
          <w:sz w:val="28"/>
          <w:szCs w:val="28"/>
        </w:rPr>
        <w:t>вных мероприятий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без использования средств местного</w:t>
      </w:r>
      <w:r w:rsidRPr="007A4F93">
        <w:rPr>
          <w:rFonts w:ascii="Times New Roman" w:hAnsi="Times New Roman"/>
          <w:sz w:val="28"/>
          <w:szCs w:val="28"/>
        </w:rPr>
        <w:t xml:space="preserve"> бюджета либо путем применения механизмов государственно-частного партнерства (в части основных мероприятий, на которые предварительные объемы бюджетных ассигнований не доведены либо доведены в меньшем объеме).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Формирование и согласование предложения о внес</w:t>
      </w:r>
      <w:r>
        <w:rPr>
          <w:rFonts w:ascii="Times New Roman" w:hAnsi="Times New Roman"/>
          <w:sz w:val="28"/>
          <w:szCs w:val="28"/>
        </w:rPr>
        <w:t>ении изменений в муниципальную</w:t>
      </w:r>
      <w:r w:rsidRPr="007A4F93">
        <w:rPr>
          <w:rFonts w:ascii="Times New Roman" w:hAnsi="Times New Roman"/>
          <w:sz w:val="28"/>
          <w:szCs w:val="28"/>
        </w:rPr>
        <w:t xml:space="preserve"> программу осуществляются в порядке и сроки, установленные для форм</w:t>
      </w:r>
      <w:r>
        <w:rPr>
          <w:rFonts w:ascii="Times New Roman" w:hAnsi="Times New Roman"/>
          <w:sz w:val="28"/>
          <w:szCs w:val="28"/>
        </w:rPr>
        <w:t>ирования проекта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После согласования предложения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/>
          <w:sz w:val="28"/>
          <w:szCs w:val="28"/>
        </w:rPr>
        <w:t xml:space="preserve">отделом экономического анализа и прогнозирования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Управлением финансов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ответственный исполнитель совместно с соисполнителями и участниками приступает к разработке 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>программу (далее - пр</w:t>
      </w:r>
      <w:r>
        <w:rPr>
          <w:rFonts w:ascii="Times New Roman" w:hAnsi="Times New Roman"/>
          <w:sz w:val="28"/>
          <w:szCs w:val="28"/>
        </w:rPr>
        <w:t>оект изменений в муниципальную</w:t>
      </w:r>
      <w:r w:rsidRPr="007A4F93">
        <w:rPr>
          <w:rFonts w:ascii="Times New Roman" w:hAnsi="Times New Roman"/>
          <w:sz w:val="28"/>
          <w:szCs w:val="28"/>
        </w:rPr>
        <w:t xml:space="preserve"> программу).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После доведения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7A4F93">
        <w:rPr>
          <w:rFonts w:ascii="Times New Roman" w:hAnsi="Times New Roman"/>
          <w:sz w:val="28"/>
          <w:szCs w:val="28"/>
        </w:rPr>
        <w:t xml:space="preserve">финансов </w:t>
      </w:r>
      <w:r>
        <w:rPr>
          <w:rFonts w:ascii="Times New Roman" w:hAnsi="Times New Roman"/>
          <w:sz w:val="28"/>
          <w:szCs w:val="28"/>
        </w:rPr>
        <w:t xml:space="preserve">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>до ответственного исполнителя в срок до 20 августа информации</w:t>
      </w:r>
      <w:r>
        <w:rPr>
          <w:rFonts w:ascii="Times New Roman" w:hAnsi="Times New Roman"/>
          <w:sz w:val="28"/>
          <w:szCs w:val="28"/>
        </w:rPr>
        <w:t xml:space="preserve"> об общем объеме финансирования муниципальных </w:t>
      </w:r>
      <w:r w:rsidRPr="007A4F93">
        <w:rPr>
          <w:rFonts w:ascii="Times New Roman" w:hAnsi="Times New Roman"/>
          <w:sz w:val="28"/>
          <w:szCs w:val="28"/>
        </w:rPr>
        <w:t xml:space="preserve">программ на очередной финансовый год, ответственный исполнитель совместно с соисполнителями и участниками дорабатывает проект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>программу.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Одновременно с доработкой проекта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 xml:space="preserve">программу ответственный исполнитель подготавливает пояснительную записку для </w:t>
      </w:r>
      <w:r>
        <w:rPr>
          <w:rFonts w:ascii="Times New Roman" w:hAnsi="Times New Roman"/>
          <w:sz w:val="28"/>
          <w:szCs w:val="28"/>
        </w:rPr>
        <w:t xml:space="preserve">Думы 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(далее - пояснительная записка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 xml:space="preserve">программу), содержащую информацию в разрезе подпрограмм, основных мероприятий, ведомственных </w:t>
      </w:r>
      <w:r>
        <w:rPr>
          <w:rFonts w:ascii="Times New Roman" w:hAnsi="Times New Roman"/>
          <w:sz w:val="28"/>
          <w:szCs w:val="28"/>
        </w:rPr>
        <w:t>целевых программ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об утвержденных объемах финансирования, предусмотре</w:t>
      </w:r>
      <w:r>
        <w:rPr>
          <w:rFonts w:ascii="Times New Roman" w:hAnsi="Times New Roman"/>
          <w:sz w:val="28"/>
          <w:szCs w:val="28"/>
        </w:rPr>
        <w:t>нных действующей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программой;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об объемах бюджетных ассигнований, предусмотренных проектом внес</w:t>
      </w:r>
      <w:r>
        <w:rPr>
          <w:rFonts w:ascii="Times New Roman" w:hAnsi="Times New Roman"/>
          <w:sz w:val="28"/>
          <w:szCs w:val="28"/>
        </w:rPr>
        <w:t>ения изменений в муниципальную</w:t>
      </w:r>
      <w:r w:rsidRPr="007A4F93">
        <w:rPr>
          <w:rFonts w:ascii="Times New Roman" w:hAnsi="Times New Roman"/>
          <w:sz w:val="28"/>
          <w:szCs w:val="28"/>
        </w:rPr>
        <w:t xml:space="preserve"> программу;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о предложениях по увеличению действующих расходных обязательств и по принимаемым расходным обязательствам, представленных на рассмотрение </w:t>
      </w:r>
      <w:r>
        <w:rPr>
          <w:rFonts w:ascii="Times New Roman" w:hAnsi="Times New Roman"/>
          <w:sz w:val="28"/>
          <w:szCs w:val="28"/>
        </w:rPr>
        <w:t xml:space="preserve">в Управление финансов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>на очередной финансовый год и плановый период, но не включенных в пр</w:t>
      </w:r>
      <w:r>
        <w:rPr>
          <w:rFonts w:ascii="Times New Roman" w:hAnsi="Times New Roman"/>
          <w:sz w:val="28"/>
          <w:szCs w:val="28"/>
        </w:rPr>
        <w:t>оект изменений в муниципальную</w:t>
      </w:r>
      <w:r w:rsidRPr="007A4F93">
        <w:rPr>
          <w:rFonts w:ascii="Times New Roman" w:hAnsi="Times New Roman"/>
          <w:sz w:val="28"/>
          <w:szCs w:val="28"/>
        </w:rPr>
        <w:t xml:space="preserve"> программу.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оект изменений в муниципальную</w:t>
      </w:r>
      <w:r w:rsidRPr="007A4F93">
        <w:rPr>
          <w:rFonts w:ascii="Times New Roman" w:hAnsi="Times New Roman"/>
          <w:sz w:val="28"/>
          <w:szCs w:val="28"/>
        </w:rPr>
        <w:t xml:space="preserve"> программу, согласованный с курирующим заместит</w:t>
      </w:r>
      <w:r>
        <w:rPr>
          <w:rFonts w:ascii="Times New Roman" w:hAnsi="Times New Roman"/>
          <w:sz w:val="28"/>
          <w:szCs w:val="28"/>
        </w:rPr>
        <w:t>елем Главы Молчановского района</w:t>
      </w:r>
      <w:r w:rsidRPr="007A4F93">
        <w:rPr>
          <w:rFonts w:ascii="Times New Roman" w:hAnsi="Times New Roman"/>
          <w:sz w:val="28"/>
          <w:szCs w:val="28"/>
        </w:rPr>
        <w:t>, и пояснительная записка к проекту о внес</w:t>
      </w:r>
      <w:r>
        <w:rPr>
          <w:rFonts w:ascii="Times New Roman" w:hAnsi="Times New Roman"/>
          <w:sz w:val="28"/>
          <w:szCs w:val="28"/>
        </w:rPr>
        <w:t>ении изменений в муниципальную</w:t>
      </w:r>
      <w:r w:rsidRPr="007A4F93">
        <w:rPr>
          <w:rFonts w:ascii="Times New Roman" w:hAnsi="Times New Roman"/>
          <w:sz w:val="28"/>
          <w:szCs w:val="28"/>
        </w:rPr>
        <w:t xml:space="preserve"> программу направляются в </w:t>
      </w:r>
      <w:r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>в срок до 1 сентября текущего финансового года для проведения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>на предмет: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соответствия формулировок цели, задач, показателей, подпрограмм, основных мероприятий согласованному предложению о внесе</w:t>
      </w:r>
      <w:r>
        <w:rPr>
          <w:rFonts w:ascii="Times New Roman" w:hAnsi="Times New Roman"/>
          <w:sz w:val="28"/>
          <w:szCs w:val="28"/>
        </w:rPr>
        <w:t xml:space="preserve">нии изменений в муниципальную </w:t>
      </w:r>
      <w:r w:rsidRPr="007A4F93">
        <w:rPr>
          <w:rFonts w:ascii="Times New Roman" w:hAnsi="Times New Roman"/>
          <w:sz w:val="28"/>
          <w:szCs w:val="28"/>
        </w:rPr>
        <w:t>программу;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соответствия включаемых в пояснительную записку к проекту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>программу предложений по увеличению действующих расходных обязательств и по принимаемым расходным обязательствам (в части расходов на осуществление бюджетных инвестиций) предложениям, представленным на рассмотрение</w:t>
      </w:r>
      <w:r>
        <w:rPr>
          <w:rFonts w:ascii="Times New Roman" w:hAnsi="Times New Roman"/>
          <w:sz w:val="28"/>
          <w:szCs w:val="28"/>
        </w:rPr>
        <w:t xml:space="preserve"> в Управление финансов Администрации Молчановского района</w:t>
      </w:r>
      <w:r w:rsidRPr="007A4F93">
        <w:rPr>
          <w:rFonts w:ascii="Times New Roman" w:hAnsi="Times New Roman"/>
          <w:sz w:val="28"/>
          <w:szCs w:val="28"/>
        </w:rPr>
        <w:t>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Замечания </w:t>
      </w:r>
      <w:r>
        <w:rPr>
          <w:rFonts w:ascii="Times New Roman" w:hAnsi="Times New Roman"/>
          <w:sz w:val="28"/>
          <w:szCs w:val="28"/>
        </w:rPr>
        <w:t xml:space="preserve">отдела экономического анализа и прогнозирования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>устраняю</w:t>
      </w:r>
      <w:r>
        <w:rPr>
          <w:rFonts w:ascii="Times New Roman" w:hAnsi="Times New Roman"/>
          <w:sz w:val="28"/>
          <w:szCs w:val="28"/>
        </w:rPr>
        <w:t xml:space="preserve">тся ответственным исполнителем </w:t>
      </w:r>
      <w:r w:rsidRPr="007A4F93">
        <w:rPr>
          <w:rFonts w:ascii="Times New Roman" w:hAnsi="Times New Roman"/>
          <w:sz w:val="28"/>
          <w:szCs w:val="28"/>
        </w:rPr>
        <w:t>не позднее 5 календарных дней после получения заключения</w:t>
      </w:r>
      <w:r>
        <w:rPr>
          <w:rFonts w:ascii="Times New Roman" w:hAnsi="Times New Roman"/>
          <w:sz w:val="28"/>
          <w:szCs w:val="28"/>
        </w:rPr>
        <w:t xml:space="preserve"> отдела экономического анализа и прогнозирования Администрации Молчановского района.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После согласования</w:t>
      </w:r>
      <w:r>
        <w:rPr>
          <w:rFonts w:ascii="Times New Roman" w:hAnsi="Times New Roman"/>
          <w:sz w:val="28"/>
          <w:szCs w:val="28"/>
        </w:rPr>
        <w:t xml:space="preserve"> отделом экономического анализа и прогнозирования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>проекта внес</w:t>
      </w:r>
      <w:r>
        <w:rPr>
          <w:rFonts w:ascii="Times New Roman" w:hAnsi="Times New Roman"/>
          <w:sz w:val="28"/>
          <w:szCs w:val="28"/>
        </w:rPr>
        <w:t>ения изменений в муниципальную</w:t>
      </w:r>
      <w:r w:rsidRPr="007A4F93">
        <w:rPr>
          <w:rFonts w:ascii="Times New Roman" w:hAnsi="Times New Roman"/>
          <w:sz w:val="28"/>
          <w:szCs w:val="28"/>
        </w:rPr>
        <w:t xml:space="preserve"> программу ответственный исполнитель направляет проект внесения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A4F93">
        <w:rPr>
          <w:rFonts w:ascii="Times New Roman" w:hAnsi="Times New Roman"/>
          <w:sz w:val="28"/>
          <w:szCs w:val="28"/>
        </w:rPr>
        <w:t xml:space="preserve"> программу и пояснительную записку к проекту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 xml:space="preserve">программу в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7A4F93">
        <w:rPr>
          <w:rFonts w:ascii="Times New Roman" w:hAnsi="Times New Roman"/>
          <w:sz w:val="28"/>
          <w:szCs w:val="28"/>
        </w:rPr>
        <w:t xml:space="preserve">финансов </w:t>
      </w:r>
      <w:r>
        <w:rPr>
          <w:rFonts w:ascii="Times New Roman" w:hAnsi="Times New Roman"/>
          <w:sz w:val="28"/>
          <w:szCs w:val="28"/>
        </w:rPr>
        <w:t xml:space="preserve">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>для экспертизы, но не позднее 10 сентября текущего финансового года.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7A4F93">
        <w:rPr>
          <w:rFonts w:ascii="Times New Roman" w:hAnsi="Times New Roman"/>
          <w:sz w:val="28"/>
          <w:szCs w:val="28"/>
        </w:rPr>
        <w:t xml:space="preserve">финансов </w:t>
      </w:r>
      <w:r>
        <w:rPr>
          <w:rFonts w:ascii="Times New Roman" w:hAnsi="Times New Roman"/>
          <w:sz w:val="28"/>
          <w:szCs w:val="28"/>
        </w:rPr>
        <w:t xml:space="preserve">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проводит экспертизу проекта изменений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7A4F93">
        <w:rPr>
          <w:rFonts w:ascii="Times New Roman" w:hAnsi="Times New Roman"/>
          <w:sz w:val="28"/>
          <w:szCs w:val="28"/>
        </w:rPr>
        <w:t xml:space="preserve"> на предмет: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соответствия доведенному общему объем</w:t>
      </w:r>
      <w:r>
        <w:rPr>
          <w:rFonts w:ascii="Times New Roman" w:hAnsi="Times New Roman"/>
          <w:sz w:val="28"/>
          <w:szCs w:val="28"/>
        </w:rPr>
        <w:t>у финансирования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 на очередной финансовый год и плановый период;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соответствия включаемых в пояснительную записку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>программу предложений по увеличению действующих расходных обязательств и по принимаемым расходным обязательствам (за исключением расходов на осуществление бюджетных инвестиций) предложениям, представленным на рассмотрение</w:t>
      </w:r>
      <w:r>
        <w:rPr>
          <w:rFonts w:ascii="Times New Roman" w:hAnsi="Times New Roman"/>
          <w:sz w:val="28"/>
          <w:szCs w:val="28"/>
        </w:rPr>
        <w:t xml:space="preserve"> в Управление финансов Администрации Молчановского района</w:t>
      </w:r>
      <w:r w:rsidRPr="007A4F93">
        <w:rPr>
          <w:rFonts w:ascii="Times New Roman" w:hAnsi="Times New Roman"/>
          <w:sz w:val="28"/>
          <w:szCs w:val="28"/>
        </w:rPr>
        <w:t>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Замечания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7A4F93">
        <w:rPr>
          <w:rFonts w:ascii="Times New Roman" w:hAnsi="Times New Roman"/>
          <w:sz w:val="28"/>
          <w:szCs w:val="28"/>
        </w:rPr>
        <w:t xml:space="preserve">финансов </w:t>
      </w:r>
      <w:r>
        <w:rPr>
          <w:rFonts w:ascii="Times New Roman" w:hAnsi="Times New Roman"/>
          <w:sz w:val="28"/>
          <w:szCs w:val="28"/>
        </w:rPr>
        <w:t xml:space="preserve">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>устраняю</w:t>
      </w:r>
      <w:r>
        <w:rPr>
          <w:rFonts w:ascii="Times New Roman" w:hAnsi="Times New Roman"/>
          <w:sz w:val="28"/>
          <w:szCs w:val="28"/>
        </w:rPr>
        <w:t xml:space="preserve">тся ответственным исполнителем </w:t>
      </w:r>
      <w:r w:rsidRPr="007A4F93">
        <w:rPr>
          <w:rFonts w:ascii="Times New Roman" w:hAnsi="Times New Roman"/>
          <w:sz w:val="28"/>
          <w:szCs w:val="28"/>
        </w:rPr>
        <w:t xml:space="preserve">не позднее 5 календарных дней после получения заключения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7A4F93">
        <w:rPr>
          <w:rFonts w:ascii="Times New Roman" w:hAnsi="Times New Roman"/>
          <w:sz w:val="28"/>
          <w:szCs w:val="28"/>
        </w:rPr>
        <w:t xml:space="preserve">финансов </w:t>
      </w:r>
      <w:r>
        <w:rPr>
          <w:rFonts w:ascii="Times New Roman" w:hAnsi="Times New Roman"/>
          <w:sz w:val="28"/>
          <w:szCs w:val="28"/>
        </w:rPr>
        <w:t>Администрации Молчановского района.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Ответственный исполнитель направляет прошедший экспертизу в </w:t>
      </w:r>
      <w:r>
        <w:rPr>
          <w:rFonts w:ascii="Times New Roman" w:hAnsi="Times New Roman"/>
          <w:sz w:val="28"/>
          <w:szCs w:val="28"/>
        </w:rPr>
        <w:t xml:space="preserve">отделе экономического анализа и прогнозирования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Управлении </w:t>
      </w:r>
      <w:r w:rsidRPr="007A4F93">
        <w:rPr>
          <w:rFonts w:ascii="Times New Roman" w:hAnsi="Times New Roman"/>
          <w:sz w:val="28"/>
          <w:szCs w:val="28"/>
        </w:rPr>
        <w:t xml:space="preserve">финансов </w:t>
      </w:r>
      <w:r>
        <w:rPr>
          <w:rFonts w:ascii="Times New Roman" w:hAnsi="Times New Roman"/>
          <w:sz w:val="28"/>
          <w:szCs w:val="28"/>
        </w:rPr>
        <w:t xml:space="preserve">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проект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 xml:space="preserve">программу и пояснительную записку к проекту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 xml:space="preserve">программу в срок до 1 октября финансового года, предшествующего году начала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в Думу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7A4F93">
        <w:rPr>
          <w:rFonts w:ascii="Times New Roman" w:hAnsi="Times New Roman"/>
          <w:sz w:val="28"/>
          <w:szCs w:val="28"/>
        </w:rPr>
        <w:t>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В случае поступления заключения из Думы </w:t>
      </w:r>
      <w:r>
        <w:rPr>
          <w:rFonts w:ascii="Times New Roman" w:hAnsi="Times New Roman"/>
          <w:sz w:val="28"/>
          <w:szCs w:val="28"/>
        </w:rPr>
        <w:t xml:space="preserve">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заключение подлежит обязательному рассмотрению ответственным исполнителем совместно с </w:t>
      </w:r>
      <w:r>
        <w:rPr>
          <w:rFonts w:ascii="Times New Roman" w:hAnsi="Times New Roman"/>
          <w:sz w:val="28"/>
          <w:szCs w:val="28"/>
        </w:rPr>
        <w:t xml:space="preserve">отделом экономического анализа и прогнозирования Администрации 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7A4F93">
        <w:rPr>
          <w:rFonts w:ascii="Times New Roman" w:hAnsi="Times New Roman"/>
          <w:sz w:val="28"/>
          <w:szCs w:val="28"/>
        </w:rPr>
        <w:t xml:space="preserve">финансов </w:t>
      </w:r>
      <w:r>
        <w:rPr>
          <w:rFonts w:ascii="Times New Roman" w:hAnsi="Times New Roman"/>
          <w:sz w:val="28"/>
          <w:szCs w:val="28"/>
        </w:rPr>
        <w:t>Администрации Молчановского района.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Замечания и предложения, указанные в заключении Думы</w:t>
      </w:r>
      <w:r>
        <w:rPr>
          <w:rFonts w:ascii="Times New Roman" w:hAnsi="Times New Roman"/>
          <w:sz w:val="28"/>
          <w:szCs w:val="28"/>
        </w:rPr>
        <w:t xml:space="preserve">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, подлежат рассмотрению в ходе работы согласительной комиссии по рассмотрению проекта </w:t>
      </w:r>
      <w:r>
        <w:rPr>
          <w:rFonts w:ascii="Times New Roman" w:hAnsi="Times New Roman"/>
          <w:sz w:val="28"/>
          <w:szCs w:val="28"/>
        </w:rPr>
        <w:t xml:space="preserve">решения Думы Молчановского района о </w:t>
      </w:r>
      <w:r w:rsidRPr="007A4F93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«Молчановский район» </w:t>
      </w:r>
      <w:r w:rsidRPr="007A4F93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По итогам работы по рассмотрению проекта </w:t>
      </w:r>
      <w:r>
        <w:rPr>
          <w:rFonts w:ascii="Times New Roman" w:hAnsi="Times New Roman"/>
          <w:sz w:val="28"/>
          <w:szCs w:val="28"/>
        </w:rPr>
        <w:t xml:space="preserve">решения Думы Молчановского района о </w:t>
      </w:r>
      <w:r w:rsidRPr="007A4F93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«Молчановский район» </w:t>
      </w:r>
      <w:r w:rsidRPr="007A4F93">
        <w:rPr>
          <w:rFonts w:ascii="Times New Roman" w:hAnsi="Times New Roman"/>
          <w:sz w:val="28"/>
          <w:szCs w:val="28"/>
        </w:rPr>
        <w:t xml:space="preserve">на очередной финансовый год ответственный исполнитель уведомляет Думу </w:t>
      </w:r>
      <w:r>
        <w:rPr>
          <w:rFonts w:ascii="Times New Roman" w:hAnsi="Times New Roman"/>
          <w:sz w:val="28"/>
          <w:szCs w:val="28"/>
        </w:rPr>
        <w:t xml:space="preserve">Молчановского района </w:t>
      </w:r>
      <w:r w:rsidRPr="007A4F93">
        <w:rPr>
          <w:rFonts w:ascii="Times New Roman" w:hAnsi="Times New Roman"/>
          <w:sz w:val="28"/>
          <w:szCs w:val="28"/>
        </w:rPr>
        <w:t>об учтенных замечаниях и предложениях.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 xml:space="preserve">программу утверждаются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не позднее трех </w:t>
      </w:r>
      <w:r>
        <w:rPr>
          <w:rFonts w:ascii="Times New Roman" w:hAnsi="Times New Roman"/>
          <w:sz w:val="28"/>
          <w:szCs w:val="28"/>
        </w:rPr>
        <w:t>месяцев со дня принятия</w:t>
      </w:r>
      <w:r w:rsidRPr="007A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Думы Молчановского района о </w:t>
      </w:r>
      <w:r w:rsidRPr="007A4F93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 на очередной финансовый год.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7A4F93">
        <w:rPr>
          <w:rFonts w:ascii="Times New Roman" w:hAnsi="Times New Roman"/>
          <w:sz w:val="28"/>
          <w:szCs w:val="28"/>
        </w:rPr>
        <w:t xml:space="preserve">. Изменения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 xml:space="preserve">программу в течение финансового года вносятся с целью приведения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 в соответствие с федеральным законодательством, Законом Томской области об областном бюджете на очередной финансовый год и плановый период, </w:t>
      </w:r>
      <w:r>
        <w:rPr>
          <w:rFonts w:ascii="Times New Roman" w:hAnsi="Times New Roman"/>
          <w:sz w:val="28"/>
          <w:szCs w:val="28"/>
        </w:rPr>
        <w:t xml:space="preserve">решением Думы Молчановского района о </w:t>
      </w:r>
      <w:r w:rsidRPr="007A4F93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 на очередной финансовый год,</w:t>
      </w:r>
      <w:r w:rsidRPr="007A4F93">
        <w:rPr>
          <w:rFonts w:ascii="Times New Roman" w:hAnsi="Times New Roman"/>
          <w:sz w:val="28"/>
          <w:szCs w:val="28"/>
        </w:rPr>
        <w:t xml:space="preserve"> требованиями, установленными Бюджетным </w:t>
      </w:r>
      <w:hyperlink r:id="rId16" w:history="1">
        <w:r w:rsidRPr="00633145">
          <w:rPr>
            <w:rFonts w:ascii="Times New Roman" w:hAnsi="Times New Roman"/>
            <w:sz w:val="28"/>
            <w:szCs w:val="28"/>
          </w:rPr>
          <w:t>кодексом</w:t>
        </w:r>
      </w:hyperlink>
      <w:r w:rsidRPr="00633145"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>Российской Федерации.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7A4F93">
        <w:rPr>
          <w:rFonts w:ascii="Times New Roman" w:hAnsi="Times New Roman"/>
          <w:sz w:val="28"/>
          <w:szCs w:val="28"/>
        </w:rPr>
        <w:t xml:space="preserve">программа приводится в соответствие с </w:t>
      </w:r>
      <w:r>
        <w:rPr>
          <w:rFonts w:ascii="Times New Roman" w:hAnsi="Times New Roman"/>
          <w:sz w:val="28"/>
          <w:szCs w:val="28"/>
        </w:rPr>
        <w:t xml:space="preserve">решением Думы Молчановского района о </w:t>
      </w:r>
      <w:r w:rsidRPr="007A4F93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 на очередной финансовый год</w:t>
      </w:r>
      <w:r w:rsidRPr="007A4F93">
        <w:rPr>
          <w:rFonts w:ascii="Times New Roman" w:hAnsi="Times New Roman"/>
          <w:sz w:val="28"/>
          <w:szCs w:val="28"/>
        </w:rPr>
        <w:t xml:space="preserve"> в течение 10 рабочих дней после дня принятия вносимых изменений в </w:t>
      </w:r>
      <w:r>
        <w:rPr>
          <w:rFonts w:ascii="Times New Roman" w:hAnsi="Times New Roman"/>
          <w:sz w:val="28"/>
          <w:szCs w:val="28"/>
        </w:rPr>
        <w:t xml:space="preserve">решение Думы Молчановского района о </w:t>
      </w:r>
      <w:r w:rsidRPr="007A4F93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«Молчановский район»</w:t>
      </w:r>
      <w:r w:rsidRPr="007A4F93">
        <w:rPr>
          <w:rFonts w:ascii="Times New Roman" w:hAnsi="Times New Roman"/>
          <w:sz w:val="28"/>
          <w:szCs w:val="28"/>
        </w:rPr>
        <w:t xml:space="preserve"> на очередной финансовый год и представляется на согласование в соответствии с </w:t>
      </w:r>
      <w:hyperlink r:id="rId17" w:history="1">
        <w:r w:rsidRPr="00883726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7A4F93">
        <w:rPr>
          <w:rFonts w:ascii="Times New Roman" w:hAnsi="Times New Roman"/>
          <w:sz w:val="28"/>
          <w:szCs w:val="28"/>
        </w:rPr>
        <w:t xml:space="preserve"> работы Администрации</w:t>
      </w:r>
      <w:r>
        <w:rPr>
          <w:rFonts w:ascii="Times New Roman" w:hAnsi="Times New Roman"/>
          <w:sz w:val="28"/>
          <w:szCs w:val="28"/>
        </w:rPr>
        <w:t xml:space="preserve"> Молчановского  района. </w:t>
      </w:r>
      <w:r w:rsidRPr="007A4F93">
        <w:rPr>
          <w:rFonts w:ascii="Times New Roman" w:hAnsi="Times New Roman"/>
          <w:sz w:val="28"/>
          <w:szCs w:val="28"/>
        </w:rPr>
        <w:t xml:space="preserve">К проекту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 xml:space="preserve">программу прилагается таблица, включающая сравнение действующей и предлагаемой редакций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 с обоснованиями вносимых изменений.</w:t>
      </w:r>
    </w:p>
    <w:p w:rsidR="004F08F6" w:rsidRPr="007A4F93" w:rsidRDefault="004F08F6" w:rsidP="007C7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A4F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Муниципальные программы, изменения в муниципальные</w:t>
      </w:r>
      <w:r w:rsidRPr="007A4F93">
        <w:rPr>
          <w:rFonts w:ascii="Times New Roman" w:hAnsi="Times New Roman"/>
          <w:sz w:val="28"/>
          <w:szCs w:val="28"/>
        </w:rPr>
        <w:t xml:space="preserve"> программы подлежат размещению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Молчановского района в сети «Интернет». Утвержденные муниципальные программы (изменения в муниципальные программы) на позднее 15 января каждого финансового года (изменения ежеквартально – не позднее 15 числа первого месяца каждого квартала) размещаются ответственным исполнителем в соответствующем разделе сайта.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A4F93">
        <w:rPr>
          <w:rFonts w:ascii="Times New Roman" w:hAnsi="Times New Roman"/>
          <w:sz w:val="28"/>
          <w:szCs w:val="28"/>
        </w:rPr>
        <w:t>. Реализация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осуществляется ответственным исполнителем, соисполнителями, участниками и участниками мероприятий в соответствии с их полномочиями, определенными в </w:t>
      </w:r>
      <w:hyperlink w:anchor="Par128" w:history="1">
        <w:r w:rsidRPr="007C735A">
          <w:rPr>
            <w:rFonts w:ascii="Times New Roman" w:hAnsi="Times New Roman"/>
            <w:sz w:val="28"/>
            <w:szCs w:val="28"/>
          </w:rPr>
          <w:t>пунктах 16</w:t>
        </w:r>
      </w:hyperlink>
      <w:r w:rsidRPr="007C735A">
        <w:rPr>
          <w:rFonts w:ascii="Times New Roman" w:hAnsi="Times New Roman"/>
          <w:sz w:val="28"/>
          <w:szCs w:val="28"/>
        </w:rPr>
        <w:t xml:space="preserve"> - </w:t>
      </w:r>
      <w:hyperlink w:anchor="Par164" w:history="1">
        <w:r w:rsidRPr="007C735A">
          <w:rPr>
            <w:rFonts w:ascii="Times New Roman" w:hAnsi="Times New Roman"/>
            <w:sz w:val="28"/>
            <w:szCs w:val="28"/>
          </w:rPr>
          <w:t>19</w:t>
        </w:r>
      </w:hyperlink>
      <w:r w:rsidRPr="007C735A"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>настоящего Порядка.</w:t>
      </w:r>
    </w:p>
    <w:p w:rsidR="004F08F6" w:rsidRPr="004065BA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11" w:name="Par329"/>
      <w:bookmarkEnd w:id="11"/>
    </w:p>
    <w:p w:rsidR="004F08F6" w:rsidRPr="00E77036" w:rsidRDefault="004F08F6" w:rsidP="00E770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35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6.Управление и контроль реализации программы</w:t>
      </w:r>
    </w:p>
    <w:p w:rsidR="004F08F6" w:rsidRDefault="004F08F6" w:rsidP="007C73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E77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Текущее управление реализацией и механизм реализации муниципальной программы, подпрограмм и ведомственных целевых программы, включенных в подпрограмму, осуществляется в порядке, установленном соответственно муниципальной программой, подпрограммой или ведомственной целевой программой.</w:t>
      </w:r>
    </w:p>
    <w:p w:rsidR="004F08F6" w:rsidRDefault="004F08F6" w:rsidP="00E77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Ответственный исполнитель муниципальной программы ежегодно в срок до 1 марта года, следующего за отчетным годом, представляют в отдел экономического анализа и прогнозирования Администрации Молчановского района годовой отчет о ходе реализации муниципальной программы.</w:t>
      </w:r>
    </w:p>
    <w:p w:rsidR="004F08F6" w:rsidRDefault="004F08F6" w:rsidP="00E77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Отдел экономического анализа и прогнозирования Администрации Молчановского района на основании представленных ответственными исполнителями годовых отчетов о ходе реализации муниципальных программ осуществляет оценку эффективности реализации муниципальных программ в соответствии с Порядком проведения и критериями оценки эффективности реализации муниципальных программ Молчановского района, утвержденными постановлением Администрации Молчановского района.</w:t>
      </w:r>
    </w:p>
    <w:p w:rsidR="004F08F6" w:rsidRDefault="004F08F6" w:rsidP="00E77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Отдел экономического анализа и прогнозирования Администрации Молчановского района ежегодно в срок до 25 марта года, следующего за отчетным годом, представляет в Управление финансов Администрации Молчановского района сводный годовой доклад о ходе реализации и об оценке эффективности муниципальных программ.</w:t>
      </w:r>
    </w:p>
    <w:p w:rsidR="004F08F6" w:rsidRDefault="004F08F6" w:rsidP="00E77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E77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E77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7D7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Молчановского района</w:t>
      </w:r>
    </w:p>
    <w:p w:rsidR="004F08F6" w:rsidRDefault="004F08F6" w:rsidP="007D7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делами                                                                   Е.Ю. Глушкова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2" w:name="Par355"/>
      <w:bookmarkEnd w:id="12"/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08F6" w:rsidRPr="007A4F93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Pr="007A4F93">
        <w:rPr>
          <w:rFonts w:ascii="Times New Roman" w:hAnsi="Times New Roman"/>
          <w:sz w:val="28"/>
          <w:szCs w:val="28"/>
        </w:rPr>
        <w:t xml:space="preserve"> 1к Порядку</w:t>
      </w:r>
    </w:p>
    <w:p w:rsidR="004F08F6" w:rsidRPr="007A4F93" w:rsidRDefault="004F08F6" w:rsidP="004065BA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принятия реше</w:t>
      </w:r>
      <w:r>
        <w:rPr>
          <w:rFonts w:ascii="Times New Roman" w:hAnsi="Times New Roman"/>
          <w:sz w:val="28"/>
          <w:szCs w:val="28"/>
        </w:rPr>
        <w:t>ний о разработке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Молчановского района</w:t>
      </w:r>
      <w:r w:rsidRPr="007A4F93">
        <w:rPr>
          <w:rFonts w:ascii="Times New Roman" w:hAnsi="Times New Roman"/>
          <w:sz w:val="28"/>
          <w:szCs w:val="28"/>
        </w:rPr>
        <w:t>, их формирования и реализации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D9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3" w:name="Par360"/>
      <w:bookmarkEnd w:id="13"/>
      <w:r w:rsidRPr="00D95BCE">
        <w:rPr>
          <w:rFonts w:ascii="Times New Roman" w:hAnsi="Times New Roman"/>
          <w:bCs/>
          <w:sz w:val="28"/>
          <w:szCs w:val="28"/>
        </w:rPr>
        <w:t>Методические рекомендации по разработке муниципальных программ</w:t>
      </w:r>
    </w:p>
    <w:p w:rsidR="004F08F6" w:rsidRPr="00D95BCE" w:rsidRDefault="004F08F6" w:rsidP="00D9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ar366"/>
      <w:bookmarkEnd w:id="14"/>
      <w:r>
        <w:rPr>
          <w:rFonts w:ascii="Times New Roman" w:hAnsi="Times New Roman"/>
          <w:sz w:val="28"/>
          <w:szCs w:val="28"/>
        </w:rPr>
        <w:t>1. Паспорт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1</w:t>
      </w:r>
      <w:r w:rsidRPr="00D95BCE">
        <w:rPr>
          <w:rFonts w:ascii="Times New Roman" w:hAnsi="Times New Roman"/>
          <w:sz w:val="28"/>
          <w:szCs w:val="28"/>
        </w:rPr>
        <w:t xml:space="preserve">. </w:t>
      </w:r>
      <w:hyperlink w:anchor="Par580" w:history="1">
        <w:r w:rsidRPr="00D95BCE">
          <w:rPr>
            <w:rFonts w:ascii="Times New Roman" w:hAnsi="Times New Roman"/>
            <w:sz w:val="28"/>
            <w:szCs w:val="28"/>
          </w:rPr>
          <w:t>Паспорт</w:t>
        </w:r>
      </w:hyperlink>
      <w:r w:rsidRPr="00D95BCE">
        <w:rPr>
          <w:rFonts w:ascii="Times New Roman" w:hAnsi="Times New Roman"/>
          <w:sz w:val="28"/>
          <w:szCs w:val="28"/>
        </w:rPr>
        <w:t xml:space="preserve">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оформляется по форме согласно приложению N 1 к настоящим Методическим рекомендациям по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>программ (далее - Методические рекомендации).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Ц</w:t>
      </w:r>
      <w:r w:rsidRPr="007A4F93">
        <w:rPr>
          <w:rFonts w:ascii="Times New Roman" w:hAnsi="Times New Roman"/>
          <w:sz w:val="28"/>
          <w:szCs w:val="28"/>
        </w:rPr>
        <w:t>ель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, на которую направлена реализация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указывается в соответствии со </w:t>
      </w:r>
      <w:hyperlink r:id="rId18" w:history="1">
        <w:r w:rsidRPr="00D95BCE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7A4F93">
        <w:rPr>
          <w:rFonts w:ascii="Times New Roman" w:hAnsi="Times New Roman"/>
          <w:sz w:val="28"/>
          <w:szCs w:val="28"/>
        </w:rPr>
        <w:t>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Цель, задачи и показатели, а также сроки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 указываются в соответствии с требованиями Порядка, а также настоящими Методическими рекомендациями.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3.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 в целом, а также в разрезе объемов и источников финансирования на весь период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 в разбивке по годам.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ar373"/>
      <w:bookmarkEnd w:id="15"/>
      <w:r w:rsidRPr="007A4F93">
        <w:rPr>
          <w:rFonts w:ascii="Times New Roman" w:hAnsi="Times New Roman"/>
          <w:sz w:val="28"/>
          <w:szCs w:val="28"/>
        </w:rPr>
        <w:t>2. Характеристика текущего состояния сферы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Данный раздел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содержит: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анализ текущего состояния сферы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программы, включая основные показатели уровня развития сферы, характеристику итогов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политики в данной сфере (указывается динамика показателей, характеризующих развитие сферы (статистическая и иная отчетность), за три года, предшеств</w:t>
      </w:r>
      <w:r>
        <w:rPr>
          <w:rFonts w:ascii="Times New Roman" w:hAnsi="Times New Roman"/>
          <w:sz w:val="28"/>
          <w:szCs w:val="28"/>
        </w:rPr>
        <w:t>ующие разработке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выявление потенциала развития анализируемой сферы и существующих ограничений (проблем);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прогноз развития сферы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 и планируемые показатели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Молчановского района </w:t>
      </w:r>
      <w:r w:rsidRPr="007A4F93">
        <w:rPr>
          <w:rFonts w:ascii="Times New Roman" w:hAnsi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ar384"/>
      <w:bookmarkEnd w:id="16"/>
      <w:r w:rsidRPr="007A4F93">
        <w:rPr>
          <w:rFonts w:ascii="Times New Roman" w:hAnsi="Times New Roman"/>
          <w:sz w:val="28"/>
          <w:szCs w:val="28"/>
        </w:rPr>
        <w:t xml:space="preserve">3. Цель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показатели цели и задач</w:t>
      </w:r>
      <w:r w:rsidRPr="00D95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Данный</w:t>
      </w:r>
      <w:r w:rsidRPr="007A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 содержит </w:t>
      </w:r>
      <w:hyperlink w:anchor="Par694" w:history="1">
        <w:r w:rsidRPr="00D95BCE">
          <w:rPr>
            <w:rFonts w:ascii="Times New Roman" w:hAnsi="Times New Roman"/>
            <w:sz w:val="28"/>
            <w:szCs w:val="28"/>
          </w:rPr>
          <w:t>перечень</w:t>
        </w:r>
      </w:hyperlink>
      <w:r w:rsidRPr="00D95BCE">
        <w:rPr>
          <w:rFonts w:ascii="Times New Roman" w:hAnsi="Times New Roman"/>
          <w:sz w:val="28"/>
          <w:szCs w:val="28"/>
        </w:rPr>
        <w:t xml:space="preserve"> показателей, характеризующих достижение цели и решение каждой задачи</w:t>
      </w:r>
      <w:r w:rsidRPr="007A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а также сведения о порядке сбора информации по показателям и методике их расчета по форме согласно приложению N 2 к настоящим Методическим рекомендациям.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6. Цель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указывается в соответствии с</w:t>
      </w:r>
      <w:r>
        <w:rPr>
          <w:rFonts w:ascii="Times New Roman" w:hAnsi="Times New Roman"/>
          <w:sz w:val="28"/>
          <w:szCs w:val="28"/>
        </w:rPr>
        <w:t>о стратегическими приоритетами социально-экономического развития Молчановского района, отраженными в Стратегии.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A4F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7A4F93">
        <w:rPr>
          <w:rFonts w:ascii="Times New Roman" w:hAnsi="Times New Roman"/>
          <w:sz w:val="28"/>
          <w:szCs w:val="28"/>
        </w:rPr>
        <w:t xml:space="preserve">программа должна содержать не менее двух задач. Задача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является целью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должна отражать результат реализации комплекса взаимосвязанных мероприятий, направленных на достижение цели</w:t>
      </w:r>
      <w:r w:rsidRPr="00DA2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8. Цель (задача)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должна обладать следующими свойствами: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специфичность (соответствие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измеримость (достижение цели (задачи) можно проверить путем оценки с использованием показателей цели (задачи);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релевантность (цель (задача) должна соответствовать показате</w:t>
      </w:r>
      <w:r>
        <w:rPr>
          <w:rFonts w:ascii="Times New Roman" w:hAnsi="Times New Roman"/>
          <w:sz w:val="28"/>
          <w:szCs w:val="28"/>
        </w:rPr>
        <w:t>лям цели и задач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ориентация на результат (цель (задача) должна быть ориентирована на достижение конкретного результата).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9. 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При постановке цели и задач необходимо обеспечить возможность проверки и подтверждения их достижения или решения. Для этого необходимо сформировать показатели, характеризующие достижение цели, и показатели, характеризующие решение задач.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Предлагаемые показатели должны являться количественной характеристикой результата достижения цели </w:t>
      </w:r>
      <w:r>
        <w:rPr>
          <w:rFonts w:ascii="Times New Roman" w:hAnsi="Times New Roman"/>
          <w:sz w:val="28"/>
          <w:szCs w:val="28"/>
        </w:rPr>
        <w:t>(решения задачи)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Единица измерения показателя выбирается из общероссийского </w:t>
      </w:r>
      <w:hyperlink r:id="rId19" w:history="1">
        <w:r w:rsidRPr="00DA2B04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7A4F93">
        <w:rPr>
          <w:rFonts w:ascii="Times New Roman" w:hAnsi="Times New Roman"/>
          <w:sz w:val="28"/>
          <w:szCs w:val="28"/>
        </w:rPr>
        <w:t xml:space="preserve"> единиц измерения (ОКЕИ).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10. Показатели цели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устанавливаются на основе: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408"/>
      <w:bookmarkEnd w:id="17"/>
      <w:r w:rsidRPr="007A4F93">
        <w:rPr>
          <w:rFonts w:ascii="Times New Roman" w:hAnsi="Times New Roman"/>
          <w:sz w:val="28"/>
          <w:szCs w:val="28"/>
        </w:rPr>
        <w:t xml:space="preserve">1) показателей, используемых для оценки эффективности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 городских округов и муниципальных районов, установленных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  <w:bookmarkStart w:id="18" w:name="Par409"/>
      <w:bookmarkEnd w:id="18"/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2) показателей, установленных в отдельных указах Президента Российской Федерации;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9" w:name="Par410"/>
      <w:bookmarkEnd w:id="19"/>
      <w:r w:rsidRPr="007A4F93">
        <w:rPr>
          <w:rFonts w:ascii="Times New Roman" w:hAnsi="Times New Roman"/>
          <w:sz w:val="28"/>
          <w:szCs w:val="28"/>
        </w:rPr>
        <w:t xml:space="preserve">3) показателей, установленных в </w:t>
      </w:r>
      <w:hyperlink r:id="rId20" w:history="1">
        <w:r w:rsidRPr="00DA2B04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DA2B04">
        <w:rPr>
          <w:rFonts w:ascii="Times New Roman" w:hAnsi="Times New Roman"/>
          <w:sz w:val="28"/>
          <w:szCs w:val="28"/>
        </w:rPr>
        <w:t>;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4) показателей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Молчановского района;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5)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Молчановского района </w:t>
      </w:r>
      <w:r w:rsidRPr="007A4F93">
        <w:rPr>
          <w:rFonts w:ascii="Times New Roman" w:hAnsi="Times New Roman"/>
          <w:sz w:val="28"/>
          <w:szCs w:val="28"/>
        </w:rPr>
        <w:t>в соответствующей сфере социально-экономического развития.</w:t>
      </w:r>
    </w:p>
    <w:p w:rsidR="004F08F6" w:rsidRPr="004E242D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Формулировки показателей, указанных в </w:t>
      </w:r>
      <w:hyperlink w:anchor="Par408" w:history="1">
        <w:r w:rsidRPr="004E242D">
          <w:rPr>
            <w:rFonts w:ascii="Times New Roman" w:hAnsi="Times New Roman"/>
            <w:sz w:val="28"/>
            <w:szCs w:val="28"/>
          </w:rPr>
          <w:t>подпунктах 1)</w:t>
        </w:r>
      </w:hyperlink>
      <w:r w:rsidRPr="004E242D">
        <w:rPr>
          <w:rFonts w:ascii="Times New Roman" w:hAnsi="Times New Roman"/>
          <w:sz w:val="28"/>
          <w:szCs w:val="28"/>
        </w:rPr>
        <w:t xml:space="preserve">, </w:t>
      </w:r>
      <w:hyperlink w:anchor="Par409" w:history="1">
        <w:r w:rsidRPr="004E242D">
          <w:rPr>
            <w:rFonts w:ascii="Times New Roman" w:hAnsi="Times New Roman"/>
            <w:sz w:val="28"/>
            <w:szCs w:val="28"/>
          </w:rPr>
          <w:t>2)</w:t>
        </w:r>
      </w:hyperlink>
      <w:r w:rsidRPr="004E242D">
        <w:rPr>
          <w:rFonts w:ascii="Times New Roman" w:hAnsi="Times New Roman"/>
          <w:sz w:val="28"/>
          <w:szCs w:val="28"/>
        </w:rPr>
        <w:t xml:space="preserve">, </w:t>
      </w:r>
      <w:hyperlink w:anchor="Par410" w:history="1">
        <w:r w:rsidRPr="004E242D">
          <w:rPr>
            <w:rFonts w:ascii="Times New Roman" w:hAnsi="Times New Roman"/>
            <w:sz w:val="28"/>
            <w:szCs w:val="28"/>
          </w:rPr>
          <w:t>3)</w:t>
        </w:r>
      </w:hyperlink>
      <w:r w:rsidRPr="007A4F93">
        <w:rPr>
          <w:rFonts w:ascii="Times New Roman" w:hAnsi="Times New Roman"/>
          <w:sz w:val="28"/>
          <w:szCs w:val="28"/>
        </w:rPr>
        <w:t xml:space="preserve"> настоящего пункта, приводятся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программе в точном соответствии с формулировками, установленными соответственно </w:t>
      </w:r>
      <w:r>
        <w:rPr>
          <w:rFonts w:ascii="Times New Roman" w:hAnsi="Times New Roman"/>
          <w:sz w:val="28"/>
          <w:szCs w:val="28"/>
        </w:rPr>
        <w:t>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</w:t>
      </w:r>
      <w:r w:rsidRPr="007A4F93">
        <w:rPr>
          <w:rFonts w:ascii="Times New Roman" w:hAnsi="Times New Roman"/>
          <w:sz w:val="28"/>
          <w:szCs w:val="28"/>
        </w:rPr>
        <w:t xml:space="preserve"> отдельными указами Президента Российской Федерации, </w:t>
      </w:r>
      <w:hyperlink r:id="rId21" w:history="1">
        <w:r w:rsidRPr="004E242D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4E242D">
        <w:rPr>
          <w:rFonts w:ascii="Times New Roman" w:hAnsi="Times New Roman"/>
          <w:sz w:val="28"/>
          <w:szCs w:val="28"/>
        </w:rPr>
        <w:t>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В случае несоответствия значений данных показателей запланированным значениям показателей, установленным в отдельных указах Президента Российской Федерации, </w:t>
      </w:r>
      <w:hyperlink r:id="rId22" w:history="1">
        <w:r w:rsidRPr="004065BA">
          <w:rPr>
            <w:rFonts w:ascii="Times New Roman" w:hAnsi="Times New Roman"/>
            <w:color w:val="000000"/>
            <w:sz w:val="28"/>
            <w:szCs w:val="28"/>
          </w:rPr>
          <w:t>Стратегии</w:t>
        </w:r>
      </w:hyperlink>
      <w:r w:rsidRPr="007A4F93">
        <w:rPr>
          <w:rFonts w:ascii="Times New Roman" w:hAnsi="Times New Roman"/>
          <w:sz w:val="28"/>
          <w:szCs w:val="28"/>
        </w:rPr>
        <w:t xml:space="preserve">, а также при планировании сохранения текущих значений показателей либо ухудшения значений показателей в течение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 представляются отдельное обоснование предлагаемых знач</w:t>
      </w:r>
      <w:r>
        <w:rPr>
          <w:rFonts w:ascii="Times New Roman" w:hAnsi="Times New Roman"/>
          <w:sz w:val="28"/>
          <w:szCs w:val="28"/>
        </w:rPr>
        <w:t>ений показателей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и необходимые расчеты к нему.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Для цели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задач подпрограмм формируется от одного до трех показателей (если законодательством</w:t>
      </w:r>
      <w:r>
        <w:rPr>
          <w:rFonts w:ascii="Times New Roman" w:hAnsi="Times New Roman"/>
          <w:sz w:val="28"/>
          <w:szCs w:val="28"/>
        </w:rPr>
        <w:t xml:space="preserve"> Томской области</w:t>
      </w:r>
      <w:r w:rsidRPr="007A4F93">
        <w:rPr>
          <w:rFonts w:ascii="Times New Roman" w:hAnsi="Times New Roman"/>
          <w:sz w:val="28"/>
          <w:szCs w:val="28"/>
        </w:rPr>
        <w:t>, в том числе правилами предоставления и распределения субсидий бюджет</w:t>
      </w:r>
      <w:r>
        <w:rPr>
          <w:rFonts w:ascii="Times New Roman" w:hAnsi="Times New Roman"/>
          <w:sz w:val="28"/>
          <w:szCs w:val="28"/>
        </w:rPr>
        <w:t>а Томской области</w:t>
      </w:r>
      <w:r w:rsidRPr="007A4F93">
        <w:rPr>
          <w:rFonts w:ascii="Times New Roman" w:hAnsi="Times New Roman"/>
          <w:sz w:val="28"/>
          <w:szCs w:val="28"/>
        </w:rPr>
        <w:t xml:space="preserve"> бюджетам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Томской области</w:t>
      </w:r>
      <w:r w:rsidRPr="007A4F93">
        <w:rPr>
          <w:rFonts w:ascii="Times New Roman" w:hAnsi="Times New Roman"/>
          <w:sz w:val="28"/>
          <w:szCs w:val="28"/>
        </w:rPr>
        <w:t>, не установлены иные требования).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7A4F93">
        <w:rPr>
          <w:rFonts w:ascii="Times New Roman" w:hAnsi="Times New Roman"/>
          <w:sz w:val="28"/>
          <w:szCs w:val="28"/>
        </w:rPr>
        <w:t xml:space="preserve">программа содержит основные мероприятия, мероприятия, направленные на повышение энергетической эффективности,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7A4F93">
        <w:rPr>
          <w:rFonts w:ascii="Times New Roman" w:hAnsi="Times New Roman"/>
          <w:sz w:val="28"/>
          <w:szCs w:val="28"/>
        </w:rPr>
        <w:t>программа в обязательном порядке должна содержать соответствующие показатели в области энергосбережения и повышения энергетической эффективности.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11. Показатели цели и задач, используемые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программе, должны соответствовать следующим критериям: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адекватность - показатель должен характеризовать степень достижения цели и решения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или выполнения мероприятия подпрограммы;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точность - погрешности измерения значений показателя не должны приводить к искаженному представлению о результатах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или подпрограммы;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объективность - используемые показатели должны объективно отражать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 Не допускается использование показателей, улучшение отчетных значений которых возможно при ухудшении реального положения дел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достоверность -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однозначность - определение показателя должно обеспечивать единое понимание существа измеряемой характеристики как специалистами, так и конечными потребителями услуг, для чего следует избегать излишне сложных показателей и показателей, не имеющих четкого, общепринятого определения и единиц измерения;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экономичность - получение отчетных значений показателей должно производиться с минимально возможными затратами, применяемые показатели должны в максимальной степени основываться на уже существующем механизме сбора информации;</w:t>
      </w:r>
    </w:p>
    <w:p w:rsidR="004F08F6" w:rsidRPr="0070155E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сопоставимость -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ожидаемых результатов реализации </w:t>
      </w:r>
      <w:hyperlink r:id="rId23" w:history="1">
        <w:r w:rsidRPr="0070155E">
          <w:rPr>
            <w:rFonts w:ascii="Times New Roman" w:hAnsi="Times New Roman"/>
            <w:sz w:val="28"/>
            <w:szCs w:val="28"/>
          </w:rPr>
          <w:t>Указа</w:t>
        </w:r>
      </w:hyperlink>
      <w:r w:rsidRPr="007A4F93"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28.04.2008 № 607</w:t>
      </w:r>
      <w:r w:rsidRPr="007A4F93">
        <w:rPr>
          <w:rFonts w:ascii="Times New Roman" w:hAnsi="Times New Roman"/>
          <w:sz w:val="28"/>
          <w:szCs w:val="28"/>
        </w:rPr>
        <w:t xml:space="preserve">, отдельных указов Президента Российской Федерации, </w:t>
      </w:r>
      <w:hyperlink r:id="rId24" w:history="1">
        <w:r w:rsidRPr="0070155E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70155E">
        <w:rPr>
          <w:rFonts w:ascii="Times New Roman" w:hAnsi="Times New Roman"/>
          <w:sz w:val="28"/>
          <w:szCs w:val="28"/>
        </w:rPr>
        <w:t>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своевременность и регулярность - показатели должны быть сформулированы таким образом, чтобы их отчетные значения могли поступать со строго определенной периодичностью (не реже 1 раза в год) и с незначительным временным интервалом между моментом сбора информации и сроком ее использования.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0" w:name="Par429"/>
      <w:bookmarkEnd w:id="20"/>
      <w:r w:rsidRPr="007A4F93">
        <w:rPr>
          <w:rFonts w:ascii="Times New Roman" w:hAnsi="Times New Roman"/>
          <w:sz w:val="28"/>
          <w:szCs w:val="28"/>
        </w:rPr>
        <w:t xml:space="preserve">4. Ресурсное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данном разделе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отражаются:</w:t>
      </w:r>
    </w:p>
    <w:p w:rsidR="004F08F6" w:rsidRDefault="004F08F6" w:rsidP="00320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в целом и с распределением по подпрограммам по </w:t>
      </w:r>
      <w:hyperlink w:anchor="Par806" w:history="1">
        <w:r w:rsidRPr="0070155E">
          <w:rPr>
            <w:rFonts w:ascii="Times New Roman" w:hAnsi="Times New Roman"/>
            <w:sz w:val="28"/>
            <w:szCs w:val="28"/>
          </w:rPr>
          <w:t>форме</w:t>
        </w:r>
      </w:hyperlink>
      <w:r w:rsidRPr="007A4F93">
        <w:rPr>
          <w:rFonts w:ascii="Times New Roman" w:hAnsi="Times New Roman"/>
          <w:sz w:val="28"/>
          <w:szCs w:val="28"/>
        </w:rPr>
        <w:t xml:space="preserve"> согласно приложению N 3 к настоящим Методическим рекомендациям</w:t>
      </w:r>
      <w:r>
        <w:rPr>
          <w:rFonts w:ascii="Times New Roman" w:hAnsi="Times New Roman"/>
          <w:sz w:val="28"/>
          <w:szCs w:val="28"/>
        </w:rPr>
        <w:t>.</w:t>
      </w:r>
    </w:p>
    <w:p w:rsidR="004F08F6" w:rsidRPr="007A4F93" w:rsidRDefault="004F08F6" w:rsidP="00320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13. Источником финансирования реализации ведомственных целевых программ являются исключительно средства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«Молчановский район»</w:t>
      </w:r>
      <w:r w:rsidRPr="007A4F93">
        <w:rPr>
          <w:rFonts w:ascii="Times New Roman" w:hAnsi="Times New Roman"/>
          <w:sz w:val="28"/>
          <w:szCs w:val="28"/>
        </w:rPr>
        <w:t xml:space="preserve">, источниками финансирования реализации основных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могут являться средства областного бюджета, федерального бюджета, бюджетов</w:t>
      </w:r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7A4F93">
        <w:rPr>
          <w:rFonts w:ascii="Times New Roman" w:hAnsi="Times New Roman"/>
          <w:sz w:val="28"/>
          <w:szCs w:val="28"/>
        </w:rPr>
        <w:t>, внебюджетных источников, в том числе государственных внебюджетных фондов.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14. Планирование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 xml:space="preserve">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«Молчановский район» </w:t>
      </w:r>
      <w:r w:rsidRPr="007A4F93">
        <w:rPr>
          <w:rFonts w:ascii="Times New Roman" w:hAnsi="Times New Roman"/>
          <w:sz w:val="28"/>
          <w:szCs w:val="28"/>
        </w:rPr>
        <w:t>и планирование бюджетных ассигнований на очередной финансовый год и плановый период.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Объем финансового обеспечения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за счет средств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«Молчановский район» </w:t>
      </w:r>
      <w:r w:rsidRPr="007A4F93">
        <w:rPr>
          <w:rFonts w:ascii="Times New Roman" w:hAnsi="Times New Roman"/>
          <w:sz w:val="28"/>
          <w:szCs w:val="28"/>
        </w:rPr>
        <w:t xml:space="preserve">на первые три года ее реализации определяется в соответствии с планируемым объемом бюджетных ассигнований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 на очередной финансовый год и среднесрочным финансовым планом муниципального образования «Молчановский район» на плановый период.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финансового обеспечения муниципальной программы за счет средств бюджета муниципального образования «Молчановский район»на четвертый и последующие годы ее реализации устанавливаются в объеме бюджетных ассигнований второго года среднесрочного финансового плана муниципального образования «Молчановский район» на плановый период.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1" w:name="Par441"/>
      <w:bookmarkEnd w:id="21"/>
      <w:r w:rsidRPr="007A4F93">
        <w:rPr>
          <w:rFonts w:ascii="Times New Roman" w:hAnsi="Times New Roman"/>
          <w:sz w:val="28"/>
          <w:szCs w:val="28"/>
        </w:rPr>
        <w:t>5. Управление и контроль за реализацией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программы, в том числе анализ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рисков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Данный раздел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предусматривает описание: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комплекса организационных мер, обеспечивающих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включая организационно-функциональную структуру межведомственного и (или) межтерриториального взаимодействия в процессе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механизмов контроля за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факторов риска с указанием источников их возникновения и характера влияния на ход и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качественной и, по возможности, количественной оценки факторов риска;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15-1. При описании комплекса организационных мер, обеспечивающих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включая организационно-функциональную структуру межведомственного и (или) межтерриториального взаимодействия в процессе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указывается: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или структурное подразделение Администрации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, который осуществляет управление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программой, подпрограммой;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сроки и периодичность осуществления мониторинга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инструменты, при помощи которых обеспечивается взаимодействие с федеральными органами государственной власти, </w:t>
      </w:r>
      <w:r>
        <w:rPr>
          <w:rFonts w:ascii="Times New Roman" w:hAnsi="Times New Roman"/>
          <w:sz w:val="28"/>
          <w:szCs w:val="28"/>
        </w:rPr>
        <w:t>исполнительными органами государственной власти Томской области</w:t>
      </w:r>
      <w:r w:rsidRPr="007A4F93">
        <w:rPr>
          <w:rFonts w:ascii="Times New Roman" w:hAnsi="Times New Roman"/>
          <w:sz w:val="28"/>
          <w:szCs w:val="28"/>
        </w:rPr>
        <w:t>, юридическими лицами для достижения цели и задач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В целях повышения эффективности межведомственного взаимодействия возможно создание рабочей группы по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15-2. При описании механизмов контроля за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следует определить полномочия заместителя Г</w:t>
      </w:r>
      <w:r>
        <w:rPr>
          <w:rFonts w:ascii="Times New Roman" w:hAnsi="Times New Roman"/>
          <w:sz w:val="28"/>
          <w:szCs w:val="28"/>
        </w:rPr>
        <w:t>лавы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, курирующего деятельность ответственного исполнителя, соисполнителя, участника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по контролю за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подпрограмм, ведомственных целевых программ и основных мероприятий.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16. В качестве факторов риска рассматриваются события, условия, тенденции, оказывающие существенное влияние на основные параметры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 Под существенным влиянием понимается такое влияние, которое приводит к изменению сроков и (или) ожидаемых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не менее чем на 10% от планового уровня.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17. В качестве механизмов 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приводятся: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мероприятия, направленные на своевременное обнаружение, мониторинг и оценку возможных рисков (внешних факторов), а также на минимизацию их негативного влияния на реализацию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2" w:name="Par466"/>
      <w:bookmarkEnd w:id="22"/>
      <w:r w:rsidRPr="007A4F93">
        <w:rPr>
          <w:rFonts w:ascii="Times New Roman" w:hAnsi="Times New Roman"/>
          <w:sz w:val="28"/>
          <w:szCs w:val="28"/>
        </w:rPr>
        <w:t>6. Подпрограммы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18. Подпрограмма формируется с учетом согласованности цели и задач подпрограммы с целью и задачами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19. Подпрограмма содержит: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175" w:history="1">
        <w:r w:rsidRPr="00B919C2">
          <w:rPr>
            <w:rFonts w:ascii="Times New Roman" w:hAnsi="Times New Roman"/>
            <w:sz w:val="28"/>
            <w:szCs w:val="28"/>
          </w:rPr>
          <w:t>паспорт</w:t>
        </w:r>
      </w:hyperlink>
      <w:r w:rsidRPr="007A4F93">
        <w:rPr>
          <w:rFonts w:ascii="Times New Roman" w:hAnsi="Times New Roman"/>
          <w:sz w:val="28"/>
          <w:szCs w:val="28"/>
        </w:rPr>
        <w:t xml:space="preserve"> подпрограммы по форме согласно приложению N 5 к настоящим Методическим рекомендациям;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характеристику сферы реализации подпрограммы, описание основных проблем в указанной сфере и прогноз ее развития;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82" w:history="1">
        <w:r w:rsidRPr="00B919C2">
          <w:rPr>
            <w:rFonts w:ascii="Times New Roman" w:hAnsi="Times New Roman"/>
            <w:sz w:val="28"/>
            <w:szCs w:val="28"/>
          </w:rPr>
          <w:t>перечень</w:t>
        </w:r>
      </w:hyperlink>
      <w:r w:rsidRPr="007A4F93">
        <w:rPr>
          <w:rFonts w:ascii="Times New Roman" w:hAnsi="Times New Roman"/>
          <w:sz w:val="28"/>
          <w:szCs w:val="28"/>
        </w:rPr>
        <w:t xml:space="preserve"> показателей цели и задач подпрограммы, а также сведения о порядке сбора информации по показателям и методике их расчета по форме согласно приложению N 6 к настоящим Методическим рекомендациям;</w:t>
      </w:r>
    </w:p>
    <w:p w:rsidR="004F08F6" w:rsidRDefault="004F08F6" w:rsidP="00320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372" w:history="1">
        <w:r w:rsidRPr="00B919C2">
          <w:rPr>
            <w:rFonts w:ascii="Times New Roman" w:hAnsi="Times New Roman"/>
            <w:sz w:val="28"/>
            <w:szCs w:val="28"/>
          </w:rPr>
          <w:t>перечень</w:t>
        </w:r>
      </w:hyperlink>
      <w:r w:rsidRPr="007A4F93">
        <w:rPr>
          <w:rFonts w:ascii="Times New Roman" w:hAnsi="Times New Roman"/>
          <w:sz w:val="28"/>
          <w:szCs w:val="28"/>
        </w:rPr>
        <w:t xml:space="preserve"> ведомственных целевых программ, основных мероприятий и ресурсное обеспечение реализации подпрограммы по форме согласно приложению N 7 к насто</w:t>
      </w:r>
      <w:r>
        <w:rPr>
          <w:rFonts w:ascii="Times New Roman" w:hAnsi="Times New Roman"/>
          <w:sz w:val="28"/>
          <w:szCs w:val="28"/>
        </w:rPr>
        <w:t>ящим Методическим рекомендациям.</w:t>
      </w:r>
    </w:p>
    <w:p w:rsidR="004F08F6" w:rsidRPr="007A4F93" w:rsidRDefault="004F08F6" w:rsidP="00320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20. Требования к характеристике сферы реализации подпрограммы, цели, задачам и показателям достижения цели и решения задач, сроков реализации подпрограммы аналогичны требованиям, предъявляемым к содержанию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21. Цель подпрограммы является задачей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(одна задача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реализуется за счет одной подпрограммы).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22. Задача подпрограммы направлена на реализацию задачи органа или 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 Молчановского района</w:t>
      </w:r>
      <w:r w:rsidRPr="007A4F93">
        <w:rPr>
          <w:rFonts w:ascii="Times New Roman" w:hAnsi="Times New Roman"/>
          <w:sz w:val="28"/>
          <w:szCs w:val="28"/>
        </w:rPr>
        <w:t>, участвующего в реализации подпрограммы.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23. На реализацию одной задачи подпрограммы направлена только одна ведомственная целевая программа или одно основное мероприятие, детализируемое мероприятиями.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В случае если задача подпрограммы реализуется ведомственной целевой программой, наименование задачи подпрограммы соответствует названию ведомственной целевой 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Мероприятия, детализирующие основное мероприятие, формулируются укрупненно, за исключением мероприятий на осуществление бюджетных инвестиций в Объекты, детализация которых осуществляется по каждому Объекту с указанием адреса его размещения.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Основное мероприятие, предполагающее включение мероприятий на осуществление бюджетных инвестиций в Объекты, не может содержать иные мероприятия.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В случае если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«Молчановский район» </w:t>
      </w:r>
      <w:r w:rsidRPr="007A4F93">
        <w:rPr>
          <w:rFonts w:ascii="Times New Roman" w:hAnsi="Times New Roman"/>
          <w:sz w:val="28"/>
          <w:szCs w:val="28"/>
        </w:rPr>
        <w:t xml:space="preserve">за счет внебюджетных источников осуществляется реализация инвестиционных проектов, направленных на достижение цели подпрограммы, соответствующие инвестиционные проекты включаются в соответствующую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>программу в виде основного мероприятия.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В случае если в основном мероприятии участвуют несколько участников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участником (ответственным за реализацию основных мероприятий) является соисполнитель.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3" w:name="Par490"/>
      <w:bookmarkEnd w:id="23"/>
      <w:r w:rsidRPr="007A4F93">
        <w:rPr>
          <w:rFonts w:ascii="Times New Roman" w:hAnsi="Times New Roman"/>
          <w:sz w:val="28"/>
          <w:szCs w:val="28"/>
        </w:rPr>
        <w:t>7. Обеспечивающая подпрограмма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24. Обеспечивающая подпрограмма направлена на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25. Обеспечивающая </w:t>
      </w:r>
      <w:hyperlink w:anchor="Par1618" w:history="1">
        <w:r w:rsidRPr="00B919C2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B919C2"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>разрабатывается по форме согласно приложению N 8 к настоящим Методическим рекомендациям и содержит: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расходы на финансовое обеспечение деятельности органа</w:t>
      </w:r>
      <w:r>
        <w:rPr>
          <w:rFonts w:ascii="Times New Roman" w:hAnsi="Times New Roman"/>
          <w:sz w:val="28"/>
          <w:szCs w:val="28"/>
        </w:rPr>
        <w:t xml:space="preserve"> или структурного подразделения Администрации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, являющегося ответственным исполнителем, соисполнителем, участником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включаемые в соответствии с </w:t>
      </w:r>
      <w:hyperlink w:anchor="Par504" w:history="1">
        <w:r w:rsidRPr="00F04418">
          <w:rPr>
            <w:rFonts w:ascii="Times New Roman" w:hAnsi="Times New Roman"/>
            <w:sz w:val="28"/>
            <w:szCs w:val="28"/>
          </w:rPr>
          <w:t>пунктом 26</w:t>
        </w:r>
      </w:hyperlink>
      <w:r w:rsidRPr="007A4F93">
        <w:rPr>
          <w:rFonts w:ascii="Times New Roman" w:hAnsi="Times New Roman"/>
          <w:sz w:val="28"/>
          <w:szCs w:val="28"/>
        </w:rPr>
        <w:t xml:space="preserve"> настоящих Методических рекомендаций;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информацию о мерах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A4F93">
        <w:rPr>
          <w:rFonts w:ascii="Times New Roman" w:hAnsi="Times New Roman"/>
          <w:sz w:val="28"/>
          <w:szCs w:val="28"/>
        </w:rPr>
        <w:t>и правового регулирования, содержащую: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перечень и описание мер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A4F93">
        <w:rPr>
          <w:rFonts w:ascii="Times New Roman" w:hAnsi="Times New Roman"/>
          <w:sz w:val="28"/>
          <w:szCs w:val="28"/>
        </w:rPr>
        <w:t xml:space="preserve">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(налог</w:t>
      </w:r>
      <w:r>
        <w:rPr>
          <w:rFonts w:ascii="Times New Roman" w:hAnsi="Times New Roman"/>
          <w:sz w:val="28"/>
          <w:szCs w:val="28"/>
        </w:rPr>
        <w:t>овые, бюджетные, тарифные меры муниципального</w:t>
      </w:r>
      <w:r w:rsidRPr="007A4F93">
        <w:rPr>
          <w:rFonts w:ascii="Times New Roman" w:hAnsi="Times New Roman"/>
          <w:sz w:val="28"/>
          <w:szCs w:val="28"/>
        </w:rPr>
        <w:t xml:space="preserve"> регулирования);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перечень и описание мер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(правовые меры, включая основные положения и ожидаемые сроки принятия необходимых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Молчановского района</w:t>
      </w:r>
      <w:r w:rsidRPr="007A4F93">
        <w:rPr>
          <w:rFonts w:ascii="Times New Roman" w:hAnsi="Times New Roman"/>
          <w:sz w:val="28"/>
          <w:szCs w:val="28"/>
        </w:rPr>
        <w:t>);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сроки реализации мер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A4F93">
        <w:rPr>
          <w:rFonts w:ascii="Times New Roman" w:hAnsi="Times New Roman"/>
          <w:sz w:val="28"/>
          <w:szCs w:val="28"/>
        </w:rPr>
        <w:t>и правового регулирования;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перечень показателей, характеризующих результаты применения мер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A4F93">
        <w:rPr>
          <w:rFonts w:ascii="Times New Roman" w:hAnsi="Times New Roman"/>
          <w:sz w:val="28"/>
          <w:szCs w:val="28"/>
        </w:rPr>
        <w:t xml:space="preserve"> и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Информация о мерах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A4F93">
        <w:rPr>
          <w:rFonts w:ascii="Times New Roman" w:hAnsi="Times New Roman"/>
          <w:sz w:val="28"/>
          <w:szCs w:val="28"/>
        </w:rPr>
        <w:t>и правового регулирования представляется при наличии данных мер.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4" w:name="Par504"/>
      <w:bookmarkEnd w:id="24"/>
      <w:r w:rsidRPr="007A4F93">
        <w:rPr>
          <w:rFonts w:ascii="Times New Roman" w:hAnsi="Times New Roman"/>
          <w:sz w:val="28"/>
          <w:szCs w:val="28"/>
        </w:rPr>
        <w:t>26. Принципы формирования обеспечивающей подпрограммы: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расходы на финансовое обеспечение деятельности органа</w:t>
      </w:r>
      <w:r>
        <w:rPr>
          <w:rFonts w:ascii="Times New Roman" w:hAnsi="Times New Roman"/>
          <w:sz w:val="28"/>
          <w:szCs w:val="28"/>
        </w:rPr>
        <w:t xml:space="preserve"> или структурного подразделения Администрации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, являющегося ответственным исполнителем, включаются в обеспечивающую подпрограмму. В случае если </w:t>
      </w:r>
      <w:r>
        <w:rPr>
          <w:rFonts w:ascii="Times New Roman" w:hAnsi="Times New Roman"/>
          <w:sz w:val="28"/>
          <w:szCs w:val="28"/>
        </w:rPr>
        <w:t>орган или структурное подразделение Администрации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 является ответственным исполнителем нескольких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 xml:space="preserve">программ, расходы на финансовое обеспечение его деятельности включаются в одну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>программу, определенную по решению ответственного исполнителя;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расходы на финансовое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или структурного подразделения Администрации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, являющегося соисполнителем или участником, включаются в обеспечивающую подпрограмму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программы, цель которой соответствует основной сфере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или структурного подразделения Администрации Молчановского района</w:t>
      </w:r>
      <w:r w:rsidRPr="007A4F93">
        <w:rPr>
          <w:rFonts w:ascii="Times New Roman" w:hAnsi="Times New Roman"/>
          <w:sz w:val="28"/>
          <w:szCs w:val="28"/>
        </w:rPr>
        <w:t>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В случае если</w:t>
      </w:r>
      <w:r w:rsidRPr="00F04418"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или структурное подразделение Администрации Молчановского района</w:t>
      </w:r>
      <w:r w:rsidRPr="007A4F93">
        <w:rPr>
          <w:rFonts w:ascii="Times New Roman" w:hAnsi="Times New Roman"/>
          <w:sz w:val="28"/>
          <w:szCs w:val="28"/>
        </w:rPr>
        <w:t xml:space="preserve"> участвует в реализации только обеспечивающей подпрограммы, он является участником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4F93">
        <w:rPr>
          <w:rFonts w:ascii="Times New Roman" w:hAnsi="Times New Roman"/>
          <w:sz w:val="28"/>
          <w:szCs w:val="28"/>
        </w:rPr>
        <w:t>программы.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Par510"/>
      <w:bookmarkEnd w:id="25"/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6" w:name="Par517"/>
      <w:bookmarkEnd w:id="26"/>
      <w:r>
        <w:rPr>
          <w:rFonts w:ascii="Times New Roman" w:hAnsi="Times New Roman"/>
          <w:sz w:val="28"/>
          <w:szCs w:val="28"/>
        </w:rPr>
        <w:t>8</w:t>
      </w:r>
      <w:r w:rsidRPr="007A4F93">
        <w:rPr>
          <w:rFonts w:ascii="Times New Roman" w:hAnsi="Times New Roman"/>
          <w:sz w:val="28"/>
          <w:szCs w:val="28"/>
        </w:rPr>
        <w:t xml:space="preserve">. Справочные материалы к проекту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7A4F93">
        <w:rPr>
          <w:rFonts w:ascii="Times New Roman" w:hAnsi="Times New Roman"/>
          <w:sz w:val="28"/>
          <w:szCs w:val="28"/>
        </w:rPr>
        <w:t xml:space="preserve">. Вместе с проектом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формируются и представляются справочные материалы, содержащие обоснования: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набора подпрограмм и распределения ведомственных целевых программ по подпрограммам;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состава и значений показателей цели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и оценки влияния внешних факторов и условий на их достижение;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запланированных значений показателей непосредственного результата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и необходимых ресурсов для их достижения;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определения приоритетов при распределении бюджетных ассигнований на увеличение действующих расходных обязательств и на принимаемые расходные обязательства между подпрограммами, ведомственными целевыми программами и основными мероприятиями.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7A4F93">
        <w:rPr>
          <w:rFonts w:ascii="Times New Roman" w:hAnsi="Times New Roman"/>
          <w:sz w:val="28"/>
          <w:szCs w:val="28"/>
        </w:rPr>
        <w:t xml:space="preserve">. В случае если </w:t>
      </w:r>
      <w:r>
        <w:rPr>
          <w:rFonts w:ascii="Times New Roman" w:hAnsi="Times New Roman"/>
          <w:sz w:val="28"/>
          <w:szCs w:val="28"/>
        </w:rPr>
        <w:t xml:space="preserve">решением Думы Молчановского района о </w:t>
      </w:r>
      <w:r w:rsidRPr="007A4F93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«Молчановский район» </w:t>
      </w:r>
      <w:r w:rsidRPr="007A4F93">
        <w:rPr>
          <w:rFonts w:ascii="Times New Roman" w:hAnsi="Times New Roman"/>
          <w:sz w:val="28"/>
          <w:szCs w:val="28"/>
        </w:rPr>
        <w:t xml:space="preserve">на очередной финансовый год бюджетные ассигнования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предусмотрены в меньшем объеме, чем потребность в финансировании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программы, и для получения федерального</w:t>
      </w:r>
      <w:r>
        <w:rPr>
          <w:rFonts w:ascii="Times New Roman" w:hAnsi="Times New Roman"/>
          <w:sz w:val="28"/>
          <w:szCs w:val="28"/>
        </w:rPr>
        <w:t>, областного</w:t>
      </w:r>
      <w:r w:rsidRPr="007A4F93">
        <w:rPr>
          <w:rFonts w:ascii="Times New Roman" w:hAnsi="Times New Roman"/>
          <w:sz w:val="28"/>
          <w:szCs w:val="28"/>
        </w:rPr>
        <w:t xml:space="preserve"> или внебюджетного софинансирования необходимо указание потребности в финансировании, в течение срока приведения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в соответствие с </w:t>
      </w:r>
      <w:r>
        <w:rPr>
          <w:rFonts w:ascii="Times New Roman" w:hAnsi="Times New Roman"/>
          <w:sz w:val="28"/>
          <w:szCs w:val="28"/>
        </w:rPr>
        <w:t xml:space="preserve">решением Думы Молчановского района о </w:t>
      </w:r>
      <w:r w:rsidRPr="007A4F93">
        <w:rPr>
          <w:rFonts w:ascii="Times New Roman" w:hAnsi="Times New Roman"/>
          <w:sz w:val="28"/>
          <w:szCs w:val="28"/>
        </w:rPr>
        <w:t xml:space="preserve">бюджете на очередной финансовый год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7A4F93">
        <w:rPr>
          <w:rFonts w:ascii="Times New Roman" w:hAnsi="Times New Roman"/>
          <w:sz w:val="28"/>
          <w:szCs w:val="28"/>
        </w:rPr>
        <w:t>программу вносятся следующие изменения: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в качестве приложения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программе прилагается общая </w:t>
      </w:r>
      <w:hyperlink w:anchor="Par5450" w:history="1">
        <w:r w:rsidRPr="00E61F96">
          <w:rPr>
            <w:rFonts w:ascii="Times New Roman" w:hAnsi="Times New Roman"/>
            <w:sz w:val="28"/>
            <w:szCs w:val="28"/>
          </w:rPr>
          <w:t>потребность</w:t>
        </w:r>
      </w:hyperlink>
      <w:r w:rsidRPr="007A4F93">
        <w:rPr>
          <w:rFonts w:ascii="Times New Roman" w:hAnsi="Times New Roman"/>
          <w:sz w:val="28"/>
          <w:szCs w:val="28"/>
        </w:rPr>
        <w:t xml:space="preserve"> в ресурсном обеспечении реализации основных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A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A4F9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Методическим рекомендациям по разработке муниципальных программ</w:t>
      </w:r>
      <w:r w:rsidRPr="007A4F93">
        <w:rPr>
          <w:rFonts w:ascii="Times New Roman" w:hAnsi="Times New Roman"/>
          <w:sz w:val="28"/>
          <w:szCs w:val="28"/>
        </w:rPr>
        <w:t>;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в паспорте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строку "Объем и источники финансирования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 (с детализацией по годам реализации, тыс. рублей)" изложить в следующей редакции: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2438"/>
        <w:gridCol w:w="964"/>
        <w:gridCol w:w="1320"/>
        <w:gridCol w:w="1310"/>
        <w:gridCol w:w="1440"/>
      </w:tblGrid>
      <w:tr w:rsidR="004F08F6" w:rsidRPr="002D00BB" w:rsidTr="00783BE8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1-й год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i-й год 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Последний год реализации</w:t>
            </w:r>
          </w:p>
        </w:tc>
      </w:tr>
      <w:tr w:rsidR="004F08F6" w:rsidRPr="002D00BB" w:rsidTr="00783BE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783BE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783BE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местный бюджет (утверждено)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783BE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местный бюджет (потребность)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783BE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783BE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783BE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2D00BB" w:rsidRDefault="004F08F6" w:rsidP="0011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08F6" w:rsidRDefault="004F08F6" w:rsidP="0078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78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116150" w:rsidRDefault="004F08F6" w:rsidP="00116150">
      <w:pPr>
        <w:pStyle w:val="ConsPlusNormal"/>
        <w:jc w:val="center"/>
        <w:outlineLvl w:val="0"/>
      </w:pPr>
      <w:r w:rsidRPr="00116150">
        <w:t>9. Приложения к муниципальной программе</w:t>
      </w:r>
    </w:p>
    <w:p w:rsidR="004F08F6" w:rsidRPr="00116150" w:rsidRDefault="004F08F6" w:rsidP="00116150">
      <w:pPr>
        <w:pStyle w:val="ConsPlusNormal"/>
        <w:jc w:val="both"/>
      </w:pPr>
    </w:p>
    <w:p w:rsidR="004F08F6" w:rsidRPr="00116150" w:rsidRDefault="004F08F6" w:rsidP="00116150">
      <w:pPr>
        <w:pStyle w:val="ConsPlusNormal"/>
        <w:ind w:firstLine="540"/>
        <w:jc w:val="both"/>
      </w:pPr>
      <w:r w:rsidRPr="00116150">
        <w:t>29. В качестве приложения к муниципальной программе утверждается Перечень бюджетных инвестиций в объекты капитального строительства муниципальной собственности Молчановского района и приобретение объектов недвижимого имущества в муниципальную собственность Молчановского района и субсидий на осуществление капитальных вложений в объекты капитального строительства муниципальной собственности Молчановского района и приобретение объектов недвижимого имущества в муниципальную собственность Молчановского района.</w:t>
      </w:r>
    </w:p>
    <w:p w:rsidR="004F08F6" w:rsidRDefault="004F08F6" w:rsidP="00116150">
      <w:pPr>
        <w:pStyle w:val="ConsPlusNormal"/>
        <w:ind w:firstLine="550"/>
        <w:jc w:val="both"/>
        <w:outlineLvl w:val="0"/>
      </w:pPr>
      <w:r w:rsidRPr="00116150">
        <w:t xml:space="preserve">Перечень формируется исключительно на основании решений уполномоченного органа в соответствии с </w:t>
      </w:r>
      <w:hyperlink r:id="rId25" w:history="1">
        <w:r w:rsidRPr="00116150">
          <w:t>Правилами</w:t>
        </w:r>
      </w:hyperlink>
      <w:r w:rsidRPr="00116150">
        <w:t xml:space="preserve"> осуществления капитальных вложений в объекты муниципальной собственности за счет средств бюджета муниципального о</w:t>
      </w:r>
      <w:r>
        <w:t>бразования «Молчановский район».</w:t>
      </w:r>
    </w:p>
    <w:p w:rsidR="004F08F6" w:rsidRDefault="004F08F6" w:rsidP="00116150">
      <w:pPr>
        <w:pStyle w:val="ConsPlusNormal"/>
        <w:ind w:firstLine="550"/>
        <w:jc w:val="both"/>
        <w:outlineLvl w:val="0"/>
      </w:pPr>
    </w:p>
    <w:p w:rsidR="004F08F6" w:rsidRPr="00116150" w:rsidRDefault="004F08F6" w:rsidP="00116150">
      <w:pPr>
        <w:pStyle w:val="ConsPlusNormal"/>
        <w:ind w:firstLine="550"/>
        <w:jc w:val="both"/>
        <w:outlineLvl w:val="0"/>
      </w:pPr>
    </w:p>
    <w:p w:rsidR="004F08F6" w:rsidRDefault="004F08F6" w:rsidP="0078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78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Молчановского района</w:t>
      </w:r>
    </w:p>
    <w:p w:rsidR="004F08F6" w:rsidRPr="00783BE8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F08F6" w:rsidRPr="00783BE8" w:rsidSect="00115054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по управлению делами                                                                   Е.Ю. Глушкова</w:t>
      </w:r>
    </w:p>
    <w:p w:rsidR="004F08F6" w:rsidRDefault="004F08F6" w:rsidP="00783B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27" w:name="Par571"/>
      <w:bookmarkEnd w:id="27"/>
    </w:p>
    <w:p w:rsidR="004F08F6" w:rsidRPr="007A4F93" w:rsidRDefault="004F08F6" w:rsidP="00783BE8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Pr="007A4F9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>к Методическим рекомендациям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 xml:space="preserve">по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>программ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 w:rsidP="00783BE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Форма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8" w:name="Par580"/>
      <w:bookmarkEnd w:id="28"/>
      <w:r w:rsidRPr="007A4F93">
        <w:rPr>
          <w:rFonts w:ascii="Times New Roman" w:hAnsi="Times New Roman"/>
          <w:sz w:val="28"/>
          <w:szCs w:val="28"/>
        </w:rPr>
        <w:t>Паспорт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2438"/>
        <w:gridCol w:w="1531"/>
        <w:gridCol w:w="1134"/>
        <w:gridCol w:w="992"/>
        <w:gridCol w:w="1117"/>
      </w:tblGrid>
      <w:tr w:rsidR="004F08F6" w:rsidRPr="008E0D29" w:rsidTr="00783BE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F6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03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03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03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03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Среднесрочная цель социально-экономического развития Молчановского  района, на реализацию которой направлена муниципальная программа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03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03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</w:tr>
      <w:tr w:rsidR="004F08F6" w:rsidRPr="008E0D29" w:rsidTr="00783BE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03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n</w:t>
            </w:r>
          </w:p>
        </w:tc>
      </w:tr>
      <w:tr w:rsidR="004F08F6" w:rsidRPr="008E0D29" w:rsidTr="00783BE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03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</w:tr>
      <w:tr w:rsidR="004F08F6" w:rsidRPr="008E0D29" w:rsidTr="00783BE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03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Подпрограмма n</w:t>
            </w:r>
          </w:p>
        </w:tc>
      </w:tr>
      <w:tr w:rsidR="004F08F6" w:rsidRPr="008E0D29" w:rsidTr="00783BE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03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ВЦП 1</w:t>
            </w:r>
          </w:p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ВЦП n</w:t>
            </w:r>
          </w:p>
        </w:tc>
      </w:tr>
      <w:tr w:rsidR="004F08F6" w:rsidRPr="008E0D29" w:rsidTr="00783BE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03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03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</w:tr>
      <w:tr w:rsidR="004F08F6" w:rsidRPr="008E0D29" w:rsidTr="00783BE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 (прогноз))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 (прогноз))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03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03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бюджеты сельских поселений (по согласованию (прогноз))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 (прогноз))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783BE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8F6" w:rsidRPr="00FF05ED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F08F6" w:rsidSect="00FF05ED">
          <w:pgSz w:w="11905" w:h="16838"/>
          <w:pgMar w:top="426" w:right="284" w:bottom="567" w:left="426" w:header="720" w:footer="720" w:gutter="0"/>
          <w:cols w:space="720"/>
          <w:noEndnote/>
          <w:docGrid w:linePitch="299"/>
        </w:sect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 w:rsidP="00783BE8">
      <w:pPr>
        <w:widowControl w:val="0"/>
        <w:autoSpaceDE w:val="0"/>
        <w:autoSpaceDN w:val="0"/>
        <w:adjustRightInd w:val="0"/>
        <w:spacing w:after="0" w:line="240" w:lineRule="auto"/>
        <w:ind w:firstLine="8931"/>
        <w:outlineLvl w:val="2"/>
        <w:rPr>
          <w:rFonts w:ascii="Times New Roman" w:hAnsi="Times New Roman"/>
          <w:sz w:val="28"/>
          <w:szCs w:val="28"/>
        </w:rPr>
      </w:pPr>
      <w:bookmarkStart w:id="29" w:name="Par685"/>
      <w:bookmarkEnd w:id="29"/>
      <w:r>
        <w:rPr>
          <w:rFonts w:ascii="Times New Roman" w:hAnsi="Times New Roman"/>
          <w:sz w:val="28"/>
          <w:szCs w:val="28"/>
        </w:rPr>
        <w:t>Приложение №</w:t>
      </w:r>
      <w:r w:rsidRPr="007A4F93">
        <w:rPr>
          <w:rFonts w:ascii="Times New Roman" w:hAnsi="Times New Roman"/>
          <w:sz w:val="28"/>
          <w:szCs w:val="28"/>
        </w:rPr>
        <w:t xml:space="preserve"> 2</w:t>
      </w:r>
    </w:p>
    <w:p w:rsidR="004F08F6" w:rsidRPr="007A4F93" w:rsidRDefault="004F08F6" w:rsidP="00783BE8">
      <w:pPr>
        <w:widowControl w:val="0"/>
        <w:autoSpaceDE w:val="0"/>
        <w:autoSpaceDN w:val="0"/>
        <w:adjustRightInd w:val="0"/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к Методическим рекомендациям</w:t>
      </w:r>
    </w:p>
    <w:p w:rsidR="004F08F6" w:rsidRPr="007A4F93" w:rsidRDefault="004F08F6" w:rsidP="00783BE8">
      <w:pPr>
        <w:widowControl w:val="0"/>
        <w:autoSpaceDE w:val="0"/>
        <w:autoSpaceDN w:val="0"/>
        <w:adjustRightInd w:val="0"/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>программ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Форма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Перечень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показателей цели и задач муниципальной программы и сведения о порядке сбора информации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по показателям и методике их расчета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0"/>
        <w:gridCol w:w="1865"/>
        <w:gridCol w:w="850"/>
        <w:gridCol w:w="1134"/>
        <w:gridCol w:w="1134"/>
        <w:gridCol w:w="1530"/>
        <w:gridCol w:w="1283"/>
        <w:gridCol w:w="6"/>
        <w:gridCol w:w="1986"/>
      </w:tblGrid>
      <w:tr w:rsidR="004F08F6" w:rsidRPr="008E0D29" w:rsidTr="00B56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Периодичность сбора данных </w:t>
            </w:r>
            <w:hyperlink w:anchor="Par786" w:history="1">
              <w:r w:rsidRPr="008E0D2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Временные характеристики показателя </w:t>
            </w:r>
            <w:hyperlink w:anchor="Par787" w:history="1">
              <w:r w:rsidRPr="008E0D2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  <w:hyperlink w:anchor="Par788" w:history="1">
              <w:r w:rsidRPr="008E0D2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</w:t>
            </w:r>
            <w:hyperlink w:anchor="Par789" w:history="1">
              <w:r w:rsidRPr="008E0D2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Ответственный за сбор данных по показателю </w:t>
            </w:r>
            <w:hyperlink w:anchor="Par790" w:history="1">
              <w:r w:rsidRPr="008E0D2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F08F6" w:rsidRPr="008E0D29" w:rsidTr="00B56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" w:name="Par709"/>
            <w:bookmarkEnd w:id="30"/>
            <w:r w:rsidRPr="008E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Par712"/>
            <w:bookmarkEnd w:id="31"/>
            <w:r w:rsidRPr="008E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08F6" w:rsidRPr="008E0D29" w:rsidTr="00B56376">
        <w:tc>
          <w:tcPr>
            <w:tcW w:w="10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32" w:name="Par719"/>
            <w:bookmarkEnd w:id="32"/>
            <w:r w:rsidRPr="008E0D29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</w:t>
            </w:r>
          </w:p>
        </w:tc>
      </w:tr>
      <w:tr w:rsidR="004F08F6" w:rsidRPr="008E0D29" w:rsidTr="00B56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Показатель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10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33" w:name="Par740"/>
            <w:bookmarkEnd w:id="33"/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задачи 1 муниципальной программы (цели подпрограммы)</w:t>
            </w:r>
          </w:p>
        </w:tc>
      </w:tr>
      <w:tr w:rsidR="004F08F6" w:rsidRPr="008E0D29" w:rsidTr="00B56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Показатель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34" w:name="Par761"/>
            <w:bookmarkEnd w:id="34"/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задачи n муниципальной программы (цели подпрограммы)</w:t>
            </w:r>
          </w:p>
        </w:tc>
      </w:tr>
      <w:tr w:rsidR="004F08F6" w:rsidRPr="008E0D29" w:rsidTr="00B56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Показатель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5" w:name="Par783"/>
      <w:bookmarkEnd w:id="35"/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Требования к заполнению формы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6" w:name="Par785"/>
      <w:bookmarkStart w:id="37" w:name="Par786"/>
      <w:bookmarkEnd w:id="36"/>
      <w:bookmarkEnd w:id="37"/>
      <w:r w:rsidRPr="008E0D29">
        <w:rPr>
          <w:rFonts w:ascii="Times New Roman" w:hAnsi="Times New Roman"/>
          <w:sz w:val="24"/>
          <w:szCs w:val="24"/>
        </w:rPr>
        <w:t>&lt;1&gt; Указывается периодичность сбора данных (год, квартал, месяц и т.д.).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8" w:name="Par787"/>
      <w:bookmarkEnd w:id="38"/>
      <w:r w:rsidRPr="008E0D29">
        <w:rPr>
          <w:rFonts w:ascii="Times New Roman" w:hAnsi="Times New Roman"/>
          <w:sz w:val="24"/>
          <w:szCs w:val="24"/>
        </w:rPr>
        <w:t>&lt;2&gt; Указывается вид временной характеристики (за отчетный период, на начало отчетного периода, на конец отчетного периода, на конкретную дату и т.д.).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9" w:name="Par788"/>
      <w:bookmarkEnd w:id="39"/>
      <w:r w:rsidRPr="008E0D29">
        <w:rPr>
          <w:rFonts w:ascii="Times New Roman" w:hAnsi="Times New Roman"/>
          <w:sz w:val="24"/>
          <w:szCs w:val="24"/>
        </w:rPr>
        <w:t>&lt;3&gt; Приводится формула или краткий алгоритм расчета показателя.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0" w:name="Par789"/>
      <w:bookmarkEnd w:id="40"/>
      <w:r w:rsidRPr="008E0D29">
        <w:rPr>
          <w:rFonts w:ascii="Times New Roman" w:hAnsi="Times New Roman"/>
          <w:sz w:val="24"/>
          <w:szCs w:val="24"/>
        </w:rPr>
        <w:t>&lt;4&gt; Указывается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1" w:name="Par790"/>
      <w:bookmarkEnd w:id="41"/>
      <w:r w:rsidRPr="008E0D29">
        <w:rPr>
          <w:rFonts w:ascii="Times New Roman" w:hAnsi="Times New Roman"/>
          <w:sz w:val="24"/>
          <w:szCs w:val="24"/>
        </w:rPr>
        <w:t>&lt;5&gt; Приводится наименование органа или структурного подразделения Администрации Молчановского района, ответственного за сбор данных по показателю</w:t>
      </w:r>
      <w:bookmarkStart w:id="42" w:name="Par791"/>
      <w:bookmarkEnd w:id="42"/>
      <w:r w:rsidRPr="008E0D29">
        <w:rPr>
          <w:rFonts w:ascii="Times New Roman" w:hAnsi="Times New Roman"/>
          <w:sz w:val="24"/>
          <w:szCs w:val="24"/>
        </w:rPr>
        <w:t>.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hAnsi="Times New Roman"/>
          <w:sz w:val="28"/>
          <w:szCs w:val="28"/>
        </w:rPr>
      </w:pPr>
      <w:bookmarkStart w:id="43" w:name="Par797"/>
      <w:bookmarkEnd w:id="43"/>
    </w:p>
    <w:p w:rsidR="004F08F6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hAnsi="Times New Roman"/>
          <w:sz w:val="28"/>
          <w:szCs w:val="28"/>
        </w:rPr>
      </w:pPr>
    </w:p>
    <w:p w:rsidR="004F08F6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hAnsi="Times New Roman"/>
          <w:sz w:val="28"/>
          <w:szCs w:val="28"/>
        </w:rPr>
      </w:pPr>
    </w:p>
    <w:p w:rsidR="004F08F6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hAnsi="Times New Roman"/>
          <w:sz w:val="28"/>
          <w:szCs w:val="28"/>
        </w:rPr>
      </w:pPr>
    </w:p>
    <w:p w:rsidR="004F08F6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hAnsi="Times New Roman"/>
          <w:sz w:val="28"/>
          <w:szCs w:val="28"/>
        </w:rPr>
      </w:pPr>
    </w:p>
    <w:p w:rsidR="004F08F6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hAnsi="Times New Roman"/>
          <w:sz w:val="28"/>
          <w:szCs w:val="28"/>
        </w:rPr>
      </w:pPr>
    </w:p>
    <w:p w:rsidR="004F08F6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hAnsi="Times New Roman"/>
          <w:sz w:val="28"/>
          <w:szCs w:val="28"/>
        </w:rPr>
      </w:pPr>
    </w:p>
    <w:p w:rsidR="004F08F6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hAnsi="Times New Roman"/>
          <w:sz w:val="28"/>
          <w:szCs w:val="28"/>
        </w:rPr>
      </w:pPr>
    </w:p>
    <w:p w:rsidR="004F08F6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hAnsi="Times New Roman"/>
          <w:sz w:val="28"/>
          <w:szCs w:val="28"/>
        </w:rPr>
      </w:pPr>
    </w:p>
    <w:p w:rsidR="004F08F6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hAnsi="Times New Roman"/>
          <w:sz w:val="28"/>
          <w:szCs w:val="28"/>
        </w:rPr>
      </w:pPr>
    </w:p>
    <w:p w:rsidR="004F08F6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hAnsi="Times New Roman"/>
          <w:sz w:val="28"/>
          <w:szCs w:val="28"/>
        </w:rPr>
      </w:pPr>
    </w:p>
    <w:p w:rsidR="004F08F6" w:rsidRPr="007A4F93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Pr="007A4F93">
        <w:rPr>
          <w:rFonts w:ascii="Times New Roman" w:hAnsi="Times New Roman"/>
          <w:sz w:val="28"/>
          <w:szCs w:val="28"/>
        </w:rPr>
        <w:t xml:space="preserve"> 3</w:t>
      </w:r>
    </w:p>
    <w:p w:rsidR="004F08F6" w:rsidRPr="007A4F93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к Методическим рекомендациям</w:t>
      </w:r>
    </w:p>
    <w:p w:rsidR="004F08F6" w:rsidRPr="007A4F93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>программ</w:t>
      </w:r>
    </w:p>
    <w:p w:rsidR="004F08F6" w:rsidRPr="007A4F93" w:rsidRDefault="004F08F6" w:rsidP="00012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 w:rsidP="00012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Форма</w:t>
      </w:r>
    </w:p>
    <w:p w:rsidR="004F08F6" w:rsidRPr="007A4F93" w:rsidRDefault="004F08F6" w:rsidP="00012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8E0D29" w:rsidRDefault="004F08F6" w:rsidP="00BD1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</w:p>
    <w:p w:rsidR="004F08F6" w:rsidRPr="008E0D29" w:rsidRDefault="004F08F6" w:rsidP="00BD1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6"/>
        <w:gridCol w:w="1361"/>
        <w:gridCol w:w="1077"/>
        <w:gridCol w:w="2324"/>
        <w:gridCol w:w="1190"/>
        <w:gridCol w:w="1390"/>
        <w:gridCol w:w="27"/>
        <w:gridCol w:w="992"/>
        <w:gridCol w:w="1417"/>
        <w:gridCol w:w="1361"/>
        <w:gridCol w:w="1361"/>
        <w:gridCol w:w="1304"/>
      </w:tblGrid>
      <w:tr w:rsidR="004F08F6" w:rsidRPr="008E0D29" w:rsidTr="00B56376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4F08F6" w:rsidRPr="008E0D29" w:rsidTr="00B56376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(прогноз))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44" w:name="Par827"/>
            <w:bookmarkEnd w:id="44"/>
            <w:r w:rsidRPr="008E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45" w:name="Par865"/>
            <w:bookmarkEnd w:id="45"/>
            <w:r w:rsidRPr="008E0D29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n муниципальной программы</w:t>
            </w: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n.1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Подпрограмма 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8F6" w:rsidRPr="008E0D29" w:rsidRDefault="004F08F6" w:rsidP="00BD1841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F08F6" w:rsidSect="00111CDE">
          <w:pgSz w:w="16838" w:h="11905" w:orient="landscape"/>
          <w:pgMar w:top="851" w:right="1134" w:bottom="284" w:left="1134" w:header="720" w:footer="720" w:gutter="0"/>
          <w:cols w:space="720"/>
          <w:noEndnote/>
          <w:docGrid w:linePitch="299"/>
        </w:sectPr>
      </w:pPr>
    </w:p>
    <w:p w:rsidR="004F08F6" w:rsidRPr="008F275D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Pr="007A4F93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2"/>
        <w:rPr>
          <w:rFonts w:ascii="Times New Roman" w:hAnsi="Times New Roman"/>
          <w:sz w:val="28"/>
          <w:szCs w:val="28"/>
        </w:rPr>
      </w:pPr>
      <w:bookmarkStart w:id="46" w:name="Par944"/>
      <w:bookmarkStart w:id="47" w:name="Par1166"/>
      <w:bookmarkEnd w:id="46"/>
      <w:bookmarkEnd w:id="47"/>
      <w:r w:rsidRPr="008E0D29">
        <w:rPr>
          <w:rFonts w:ascii="Times New Roman" w:hAnsi="Times New Roman"/>
          <w:sz w:val="28"/>
          <w:szCs w:val="28"/>
        </w:rPr>
        <w:t>Приложение № 4</w:t>
      </w:r>
    </w:p>
    <w:p w:rsidR="004F08F6" w:rsidRPr="007A4F93" w:rsidRDefault="004F08F6" w:rsidP="008F275D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к Методическим рекомендациям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>программ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8" w:name="Par1175"/>
      <w:bookmarkEnd w:id="48"/>
      <w:r w:rsidRPr="007A4F93">
        <w:rPr>
          <w:rFonts w:ascii="Times New Roman" w:hAnsi="Times New Roman"/>
          <w:sz w:val="28"/>
          <w:szCs w:val="28"/>
        </w:rPr>
        <w:t>Паспорт подпрограммы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7A4F93">
        <w:rPr>
          <w:rFonts w:ascii="Times New Roman" w:hAnsi="Times New Roman"/>
          <w:sz w:val="28"/>
          <w:szCs w:val="28"/>
        </w:rPr>
        <w:t xml:space="preserve"> программы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2041"/>
        <w:gridCol w:w="1531"/>
        <w:gridCol w:w="1134"/>
        <w:gridCol w:w="992"/>
        <w:gridCol w:w="2043"/>
      </w:tblGrid>
      <w:tr w:rsidR="004F08F6" w:rsidRPr="008E0D29" w:rsidTr="008F275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FB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</w:tr>
      <w:tr w:rsidR="004F08F6" w:rsidRPr="008E0D29" w:rsidTr="008F275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n</w:t>
            </w:r>
          </w:p>
        </w:tc>
      </w:tr>
      <w:tr w:rsidR="004F08F6" w:rsidRPr="008E0D29" w:rsidTr="008F275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</w:tr>
      <w:tr w:rsidR="004F08F6" w:rsidRPr="008E0D29" w:rsidTr="008F275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ВЦП 1</w:t>
            </w:r>
          </w:p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ВЦП n</w:t>
            </w:r>
          </w:p>
        </w:tc>
      </w:tr>
      <w:tr w:rsidR="004F08F6" w:rsidRPr="008E0D29" w:rsidTr="008F275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</w:tr>
      <w:tr w:rsidR="004F08F6" w:rsidRPr="008E0D29" w:rsidTr="008F275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 (прогноз))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 (прогноз))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FB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FB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 (прогноз))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 (прогноз))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8F275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8F6" w:rsidRPr="00FF05ED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8F6" w:rsidRPr="00FF05ED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8F6" w:rsidRPr="00FF05ED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8F6" w:rsidRPr="00FF05ED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8F6" w:rsidRPr="00FF05ED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8F6" w:rsidRPr="00FF05ED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8F6" w:rsidRPr="00FF05ED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8F6" w:rsidRPr="00FF05ED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8F6" w:rsidRPr="00FF05ED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8F6" w:rsidRPr="00FF05ED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8F6" w:rsidRPr="00FF05ED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Pr="008F275D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F08F6" w:rsidSect="00FF05ED">
          <w:pgSz w:w="11905" w:h="16838"/>
          <w:pgMar w:top="567" w:right="848" w:bottom="1134" w:left="851" w:header="720" w:footer="720" w:gutter="0"/>
          <w:cols w:space="720"/>
          <w:noEndnote/>
          <w:docGrid w:linePitch="299"/>
        </w:sectPr>
      </w:pPr>
    </w:p>
    <w:p w:rsidR="004F08F6" w:rsidRPr="007A4F93" w:rsidRDefault="004F08F6" w:rsidP="00111CDE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hAnsi="Times New Roman"/>
          <w:sz w:val="28"/>
          <w:szCs w:val="28"/>
        </w:rPr>
      </w:pPr>
      <w:bookmarkStart w:id="49" w:name="Par1273"/>
      <w:bookmarkEnd w:id="49"/>
      <w:r>
        <w:rPr>
          <w:rFonts w:ascii="Times New Roman" w:hAnsi="Times New Roman"/>
          <w:sz w:val="28"/>
          <w:szCs w:val="28"/>
        </w:rPr>
        <w:t>Приложение №</w:t>
      </w:r>
      <w:r w:rsidRPr="007A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4F08F6" w:rsidRPr="007A4F93" w:rsidRDefault="004F08F6" w:rsidP="00111CDE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к Методическим рекомендациям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 xml:space="preserve">по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>программ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Форма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0" w:name="Par1282"/>
      <w:bookmarkStart w:id="51" w:name="Par1363"/>
      <w:bookmarkEnd w:id="50"/>
      <w:bookmarkEnd w:id="51"/>
      <w:r w:rsidRPr="008E0D29">
        <w:rPr>
          <w:rFonts w:ascii="Times New Roman" w:hAnsi="Times New Roman"/>
          <w:sz w:val="24"/>
          <w:szCs w:val="24"/>
        </w:rPr>
        <w:t>Перечень показателей цели и задач подпрограммы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и сведения о порядке сбора информации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по показателям и методике их расчета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304"/>
        <w:gridCol w:w="850"/>
        <w:gridCol w:w="1134"/>
        <w:gridCol w:w="1531"/>
        <w:gridCol w:w="2041"/>
        <w:gridCol w:w="1164"/>
        <w:gridCol w:w="2126"/>
      </w:tblGrid>
      <w:tr w:rsidR="004F08F6" w:rsidRPr="008E0D29" w:rsidTr="00B563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Периодичность сбора данных </w:t>
            </w:r>
            <w:hyperlink w:anchor="Par1352" w:history="1">
              <w:r w:rsidRPr="008E0D2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Временные характеристики показателя </w:t>
            </w:r>
            <w:hyperlink w:anchor="Par1353" w:history="1">
              <w:r w:rsidRPr="008E0D2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  <w:hyperlink w:anchor="Par1354" w:history="1">
              <w:r w:rsidRPr="008E0D2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Метод сбора информации </w:t>
            </w:r>
            <w:hyperlink w:anchor="Par1355" w:history="1">
              <w:r w:rsidRPr="008E0D2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Ответственный за сбор данных по показателю </w:t>
            </w:r>
            <w:hyperlink w:anchor="Par1356" w:history="1">
              <w:r w:rsidRPr="008E0D2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F08F6" w:rsidRPr="008E0D29" w:rsidTr="00B563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" w:name="Par1296"/>
            <w:bookmarkEnd w:id="52"/>
            <w:r w:rsidRPr="008E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Par1299"/>
            <w:bookmarkEnd w:id="53"/>
            <w:r w:rsidRPr="008E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08F6" w:rsidRPr="008E0D29" w:rsidTr="00B56376"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54" w:name="Par1306"/>
            <w:bookmarkEnd w:id="54"/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задачи подпрограммы 1</w:t>
            </w:r>
          </w:p>
        </w:tc>
      </w:tr>
      <w:tr w:rsidR="004F08F6" w:rsidRPr="008E0D29" w:rsidTr="00B563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Показатель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55" w:name="Par1327"/>
            <w:bookmarkEnd w:id="55"/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задачи подпрограммы n</w:t>
            </w:r>
          </w:p>
        </w:tc>
      </w:tr>
      <w:tr w:rsidR="004F08F6" w:rsidRPr="008E0D29" w:rsidTr="00B563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Показатель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F08F6" w:rsidRPr="008E0D29" w:rsidSect="00111CDE">
          <w:pgSz w:w="16838" w:h="11905" w:orient="landscape"/>
          <w:pgMar w:top="568" w:right="1134" w:bottom="284" w:left="1134" w:header="720" w:footer="720" w:gutter="0"/>
          <w:cols w:space="720"/>
          <w:noEndnote/>
          <w:docGrid w:linePitch="299"/>
        </w:sectPr>
      </w:pP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bookmarkStart w:id="56" w:name="Par1349"/>
      <w:bookmarkEnd w:id="56"/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Требования к заполнению формы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7" w:name="Par1351"/>
      <w:bookmarkStart w:id="58" w:name="Par1352"/>
      <w:bookmarkEnd w:id="57"/>
      <w:bookmarkEnd w:id="58"/>
      <w:r w:rsidRPr="008E0D29">
        <w:rPr>
          <w:rFonts w:ascii="Times New Roman" w:hAnsi="Times New Roman"/>
          <w:sz w:val="24"/>
          <w:szCs w:val="24"/>
        </w:rPr>
        <w:t>&lt;1&gt; Указывается периодичность сбора данных (год, квартал, месяц и т.д.).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9" w:name="Par1353"/>
      <w:bookmarkEnd w:id="59"/>
      <w:r w:rsidRPr="008E0D29">
        <w:rPr>
          <w:rFonts w:ascii="Times New Roman" w:hAnsi="Times New Roman"/>
          <w:sz w:val="24"/>
          <w:szCs w:val="24"/>
        </w:rPr>
        <w:t>&lt;2&gt; Указывается вид временной характеристики (за отчетный период, на начало отчетного периода, на конец отчетного периода, на конкретную дату и т.д.).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0" w:name="Par1354"/>
      <w:bookmarkEnd w:id="60"/>
      <w:r w:rsidRPr="008E0D29">
        <w:rPr>
          <w:rFonts w:ascii="Times New Roman" w:hAnsi="Times New Roman"/>
          <w:sz w:val="24"/>
          <w:szCs w:val="24"/>
        </w:rPr>
        <w:t>&lt;3&gt; Приводится формула и краткий алгоритм расчета показателя.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1" w:name="Par1355"/>
      <w:bookmarkEnd w:id="61"/>
      <w:r w:rsidRPr="008E0D29">
        <w:rPr>
          <w:rFonts w:ascii="Times New Roman" w:hAnsi="Times New Roman"/>
          <w:sz w:val="24"/>
          <w:szCs w:val="24"/>
        </w:rPr>
        <w:t>&lt;4&gt; Указывается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2" w:name="Par1356"/>
      <w:bookmarkEnd w:id="62"/>
      <w:r w:rsidRPr="008E0D29">
        <w:rPr>
          <w:rFonts w:ascii="Times New Roman" w:hAnsi="Times New Roman"/>
          <w:sz w:val="24"/>
          <w:szCs w:val="24"/>
        </w:rPr>
        <w:t>&lt;5&gt; Приводится наименование органа или структурного подразделения Администрации Молчановского района, ответственного за сбор данных по показателю.»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3" w:name="Par1357"/>
      <w:bookmarkEnd w:id="63"/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F08F6" w:rsidRPr="008E0D29" w:rsidSect="00D67C18">
          <w:type w:val="continuous"/>
          <w:pgSz w:w="16838" w:h="11905" w:orient="landscape"/>
          <w:pgMar w:top="426" w:right="1134" w:bottom="0" w:left="1134" w:header="720" w:footer="720" w:gutter="0"/>
          <w:cols w:space="720"/>
          <w:noEndnote/>
          <w:docGrid w:linePitch="360"/>
        </w:sectPr>
      </w:pPr>
    </w:p>
    <w:p w:rsidR="004F08F6" w:rsidRPr="008E0D29" w:rsidRDefault="004F08F6" w:rsidP="001150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08F6" w:rsidRPr="008E0D29" w:rsidRDefault="004F08F6" w:rsidP="00111CDE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E0D29">
        <w:rPr>
          <w:rFonts w:ascii="Times New Roman" w:hAnsi="Times New Roman"/>
          <w:sz w:val="24"/>
          <w:szCs w:val="24"/>
        </w:rPr>
        <w:t>Приложение № 6</w:t>
      </w:r>
    </w:p>
    <w:p w:rsidR="004F08F6" w:rsidRPr="008E0D29" w:rsidRDefault="004F08F6" w:rsidP="00111CDE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E0D29">
        <w:rPr>
          <w:rFonts w:ascii="Times New Roman" w:hAnsi="Times New Roman"/>
          <w:sz w:val="24"/>
          <w:szCs w:val="24"/>
        </w:rPr>
        <w:t>к Методическим рекомендациям</w:t>
      </w:r>
    </w:p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по разработке муниципальных программ</w:t>
      </w:r>
    </w:p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Форма</w:t>
      </w:r>
    </w:p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4" w:name="Par1372"/>
      <w:bookmarkEnd w:id="64"/>
      <w:r w:rsidRPr="008E0D29">
        <w:rPr>
          <w:rFonts w:ascii="Times New Roman" w:hAnsi="Times New Roman"/>
          <w:sz w:val="24"/>
          <w:szCs w:val="24"/>
        </w:rPr>
        <w:t>Перечень</w:t>
      </w:r>
    </w:p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ведомственных целевых программ, основных мероприятий</w:t>
      </w:r>
    </w:p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и ресурсное обеспечение реализации подпрограммы</w:t>
      </w:r>
    </w:p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6"/>
        <w:gridCol w:w="1389"/>
        <w:gridCol w:w="29"/>
        <w:gridCol w:w="850"/>
        <w:gridCol w:w="538"/>
        <w:gridCol w:w="1134"/>
        <w:gridCol w:w="29"/>
        <w:gridCol w:w="1389"/>
        <w:gridCol w:w="312"/>
        <w:gridCol w:w="964"/>
        <w:gridCol w:w="170"/>
        <w:gridCol w:w="1247"/>
        <w:gridCol w:w="57"/>
        <w:gridCol w:w="1361"/>
        <w:gridCol w:w="57"/>
        <w:gridCol w:w="1191"/>
        <w:gridCol w:w="27"/>
        <w:gridCol w:w="993"/>
        <w:gridCol w:w="341"/>
        <w:gridCol w:w="1360"/>
        <w:gridCol w:w="171"/>
        <w:gridCol w:w="112"/>
        <w:gridCol w:w="963"/>
        <w:gridCol w:w="29"/>
      </w:tblGrid>
      <w:tr w:rsidR="004F08F6" w:rsidRPr="008E0D29" w:rsidTr="00D67C18">
        <w:trPr>
          <w:gridAfter w:val="1"/>
          <w:wAfter w:w="29" w:type="dxa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32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9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08F6" w:rsidRPr="008E0D29" w:rsidTr="00D67C18">
        <w:trPr>
          <w:gridAfter w:val="1"/>
          <w:wAfter w:w="29" w:type="dxa"/>
          <w:trHeight w:val="32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D67C18">
        <w:trPr>
          <w:gridAfter w:val="1"/>
          <w:wAfter w:w="29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4F08F6" w:rsidRPr="008E0D29" w:rsidTr="00D67C18">
        <w:trPr>
          <w:gridAfter w:val="1"/>
          <w:wAfter w:w="2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F08F6" w:rsidRPr="008E0D29" w:rsidTr="00CC218E">
        <w:trPr>
          <w:gridAfter w:val="1"/>
          <w:wAfter w:w="2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rPr>
          <w:gridAfter w:val="1"/>
          <w:wAfter w:w="2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65" w:name="Par1402"/>
            <w:bookmarkEnd w:id="65"/>
            <w:r w:rsidRPr="008E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D67C18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ВЦП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D67C1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D67C1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D67C18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66" w:name="Par1439"/>
            <w:bookmarkEnd w:id="66"/>
            <w:r w:rsidRPr="008E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2 подпрограммы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Основное мероприятие 1,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мероприятие 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67" w:name="Par1547"/>
            <w:bookmarkEnd w:id="67"/>
            <w:r w:rsidRPr="008E0D2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n подпрограммы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CC218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8E0D29" w:rsidRDefault="004F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Pr="008E0D29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F08F6" w:rsidSect="00D67C18">
          <w:type w:val="continuous"/>
          <w:pgSz w:w="16838" w:h="11905" w:orient="landscape"/>
          <w:pgMar w:top="426" w:right="1134" w:bottom="0" w:left="1134" w:header="720" w:footer="720" w:gutter="0"/>
          <w:cols w:space="720"/>
          <w:noEndnote/>
          <w:docGrid w:linePitch="360"/>
        </w:sect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7A4F93" w:rsidRDefault="004F08F6" w:rsidP="005D7E60">
      <w:pPr>
        <w:widowControl w:val="0"/>
        <w:autoSpaceDE w:val="0"/>
        <w:autoSpaceDN w:val="0"/>
        <w:adjustRightInd w:val="0"/>
        <w:spacing w:after="0" w:line="240" w:lineRule="auto"/>
        <w:ind w:firstLine="4678"/>
        <w:outlineLvl w:val="2"/>
        <w:rPr>
          <w:rFonts w:ascii="Times New Roman" w:hAnsi="Times New Roman"/>
          <w:sz w:val="28"/>
          <w:szCs w:val="28"/>
        </w:rPr>
      </w:pPr>
      <w:bookmarkStart w:id="68" w:name="Par1609"/>
      <w:bookmarkEnd w:id="68"/>
      <w:r>
        <w:rPr>
          <w:rFonts w:ascii="Times New Roman" w:hAnsi="Times New Roman"/>
          <w:sz w:val="28"/>
          <w:szCs w:val="28"/>
        </w:rPr>
        <w:t>Приложение № 7</w:t>
      </w:r>
    </w:p>
    <w:p w:rsidR="004F08F6" w:rsidRPr="007A4F93" w:rsidRDefault="004F08F6" w:rsidP="005D7E60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к Методическим рекомендациям</w:t>
      </w:r>
    </w:p>
    <w:p w:rsidR="004F08F6" w:rsidRPr="007A4F93" w:rsidRDefault="004F08F6" w:rsidP="00FF05ED">
      <w:pPr>
        <w:widowControl w:val="0"/>
        <w:autoSpaceDE w:val="0"/>
        <w:autoSpaceDN w:val="0"/>
        <w:adjustRightInd w:val="0"/>
        <w:spacing w:after="0" w:line="240" w:lineRule="auto"/>
        <w:ind w:left="4080" w:firstLine="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разработке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Форма</w:t>
      </w:r>
    </w:p>
    <w:p w:rsidR="004F08F6" w:rsidRPr="007A4F93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9" w:name="Par1618"/>
      <w:bookmarkEnd w:id="69"/>
      <w:r w:rsidRPr="008E0D29">
        <w:rPr>
          <w:rFonts w:ascii="Times New Roman" w:hAnsi="Times New Roman"/>
          <w:sz w:val="24"/>
          <w:szCs w:val="24"/>
        </w:rPr>
        <w:t>Обеспечивающая подпрограмма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70" w:name="Par1620"/>
      <w:bookmarkEnd w:id="70"/>
      <w:r w:rsidRPr="008E0D29">
        <w:rPr>
          <w:rFonts w:ascii="Times New Roman" w:hAnsi="Times New Roman"/>
          <w:sz w:val="24"/>
          <w:szCs w:val="24"/>
        </w:rPr>
        <w:t>Перечень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мероприятий и ресурсное обеспечение реализации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обеспечивающей подпрограммы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1757"/>
        <w:gridCol w:w="2948"/>
        <w:gridCol w:w="737"/>
        <w:gridCol w:w="1201"/>
        <w:gridCol w:w="1275"/>
        <w:gridCol w:w="1276"/>
      </w:tblGrid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</w:tr>
      <w:tr w:rsidR="004F08F6" w:rsidRPr="008E0D29" w:rsidTr="00B563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1 деятельности ответственного исполнителя</w:t>
            </w:r>
          </w:p>
        </w:tc>
      </w:tr>
      <w:tr w:rsidR="004F08F6" w:rsidRPr="008E0D29" w:rsidTr="00B563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задачи 1 деятельности ответственного исполнителя,</w:t>
            </w:r>
          </w:p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  <w:hyperlink w:anchor="Par1699" w:history="1">
              <w:r w:rsidRPr="008E0D2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n деятельности ответственного исполнителя</w:t>
            </w:r>
          </w:p>
        </w:tc>
      </w:tr>
      <w:tr w:rsidR="004F08F6" w:rsidRPr="008E0D29" w:rsidTr="00B563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задачи n деятельности ответственного исполнителя,</w:t>
            </w:r>
          </w:p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Объем финансирования - всего, 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1 деятельности соисполнителя</w:t>
            </w:r>
          </w:p>
        </w:tc>
      </w:tr>
      <w:tr w:rsidR="004F08F6" w:rsidRPr="008E0D29" w:rsidTr="00B563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задачи 1 деятельности соисполнителя, 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n деятельности соисполнителя</w:t>
            </w:r>
          </w:p>
        </w:tc>
      </w:tr>
      <w:tr w:rsidR="004F08F6" w:rsidRPr="008E0D29" w:rsidTr="00B563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задачи n деятельности соисполнителя, 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Объем финансирования - всего, 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1 деятельности участника</w:t>
            </w:r>
          </w:p>
        </w:tc>
      </w:tr>
      <w:tr w:rsidR="004F08F6" w:rsidRPr="008E0D29" w:rsidTr="00B563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задачи 1 деятельности участника, 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Задача n деятельности участника</w:t>
            </w:r>
          </w:p>
        </w:tc>
      </w:tr>
      <w:tr w:rsidR="004F08F6" w:rsidRPr="008E0D29" w:rsidTr="00B563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Показатели задачи n деятельности участника, 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Объем финансирования - всего,</w:t>
            </w:r>
          </w:p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--------------------------------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1" w:name="Par1699"/>
      <w:bookmarkEnd w:id="71"/>
      <w:r w:rsidRPr="008E0D29">
        <w:rPr>
          <w:rFonts w:ascii="Times New Roman" w:hAnsi="Times New Roman"/>
          <w:sz w:val="24"/>
          <w:szCs w:val="24"/>
        </w:rPr>
        <w:t>&lt;*&gt; Указывается показатель задачи деятельности органа или структурного подразделения Администрации Молчановского района в соответствии с докладами о результатах и основных направлениях деятельности органов или структурных подразделений Администрации Молчановского района (показатели конечного результата ведомственных целевых программ и основных мероприятий не указываются).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bookmarkStart w:id="72" w:name="Par1701"/>
      <w:bookmarkEnd w:id="72"/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Информация о мерах муниципального регулирования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(указывается при необходимости)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2405"/>
        <w:gridCol w:w="1747"/>
        <w:gridCol w:w="1190"/>
        <w:gridCol w:w="2324"/>
        <w:gridCol w:w="1560"/>
      </w:tblGrid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Наименование меры (бюджетные, налоговые, тарифные, иные)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Содержание меры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Социально-экономический эффект, ожидаемый от применения меры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73" w:name="Par1753"/>
      <w:bookmarkEnd w:id="73"/>
      <w:r w:rsidRPr="008E0D29">
        <w:rPr>
          <w:rFonts w:ascii="Times New Roman" w:hAnsi="Times New Roman"/>
          <w:sz w:val="24"/>
          <w:szCs w:val="24"/>
        </w:rPr>
        <w:t>Информация о мерах правового регулирования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8E0D29">
        <w:rPr>
          <w:rFonts w:ascii="Times New Roman" w:hAnsi="Times New Roman"/>
          <w:sz w:val="24"/>
          <w:szCs w:val="24"/>
        </w:rPr>
        <w:t>(указывается при необходимости)</w:t>
      </w:r>
    </w:p>
    <w:p w:rsidR="004F08F6" w:rsidRPr="008E0D29" w:rsidRDefault="004F08F6" w:rsidP="0011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2154"/>
        <w:gridCol w:w="1701"/>
        <w:gridCol w:w="1304"/>
        <w:gridCol w:w="2323"/>
        <w:gridCol w:w="1691"/>
        <w:gridCol w:w="1691"/>
      </w:tblGrid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Содержание планируемого к разработке нормативного правового акта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Социально-экономический эффект, ожидаемый от применения меры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8F6" w:rsidRPr="008E0D29" w:rsidTr="00B563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4F08F6" w:rsidRPr="008E0D29" w:rsidRDefault="004F08F6" w:rsidP="00B5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2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</w:tbl>
    <w:p w:rsidR="004F08F6" w:rsidRPr="008E0D29" w:rsidRDefault="004F08F6" w:rsidP="00116150">
      <w:pPr>
        <w:rPr>
          <w:rFonts w:ascii="Times New Roman" w:hAnsi="Times New Roman"/>
          <w:sz w:val="24"/>
          <w:szCs w:val="24"/>
        </w:rPr>
        <w:sectPr w:rsidR="004F08F6" w:rsidRPr="008E0D29" w:rsidSect="00D67C18">
          <w:pgSz w:w="11905" w:h="16838"/>
          <w:pgMar w:top="426" w:right="706" w:bottom="567" w:left="1134" w:header="720" w:footer="720" w:gutter="0"/>
          <w:cols w:space="720"/>
          <w:noEndnote/>
          <w:docGrid w:linePitch="360"/>
        </w:sectPr>
      </w:pPr>
    </w:p>
    <w:p w:rsidR="004F08F6" w:rsidRPr="007A4F93" w:rsidRDefault="004F08F6" w:rsidP="003603F0">
      <w:pPr>
        <w:rPr>
          <w:rFonts w:ascii="Times New Roman" w:hAnsi="Times New Roman"/>
          <w:sz w:val="28"/>
          <w:szCs w:val="28"/>
        </w:rPr>
      </w:pPr>
    </w:p>
    <w:p w:rsidR="004F08F6" w:rsidRPr="007A4F93" w:rsidRDefault="004F08F6" w:rsidP="005D7E60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/>
          <w:sz w:val="28"/>
          <w:szCs w:val="28"/>
        </w:rPr>
      </w:pPr>
      <w:bookmarkStart w:id="74" w:name="Par1809"/>
      <w:bookmarkEnd w:id="74"/>
      <w:r>
        <w:rPr>
          <w:rFonts w:ascii="Times New Roman" w:hAnsi="Times New Roman"/>
          <w:sz w:val="28"/>
          <w:szCs w:val="28"/>
        </w:rPr>
        <w:t>Приложение №</w:t>
      </w:r>
      <w:r w:rsidRPr="007A4F9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F93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принятия  решений о </w:t>
      </w:r>
      <w:r w:rsidRPr="007A4F93">
        <w:rPr>
          <w:rFonts w:ascii="Times New Roman" w:hAnsi="Times New Roman"/>
          <w:sz w:val="28"/>
          <w:szCs w:val="28"/>
        </w:rPr>
        <w:t xml:space="preserve">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A4F9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Молчановского района, их формирования и </w:t>
      </w:r>
      <w:r w:rsidRPr="007A4F93">
        <w:rPr>
          <w:rFonts w:ascii="Times New Roman" w:hAnsi="Times New Roman"/>
          <w:sz w:val="28"/>
          <w:szCs w:val="28"/>
        </w:rPr>
        <w:t>реализации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F87F98">
      <w:pPr>
        <w:pStyle w:val="ConsPlusNormal"/>
      </w:pPr>
      <w:bookmarkStart w:id="75" w:name="Par1819"/>
      <w:bookmarkEnd w:id="75"/>
      <w:r>
        <w:t>Форма</w:t>
      </w:r>
    </w:p>
    <w:p w:rsidR="004F08F6" w:rsidRDefault="004F08F6" w:rsidP="00F87F98">
      <w:pPr>
        <w:pStyle w:val="ConsPlusNormal"/>
        <w:jc w:val="both"/>
        <w:outlineLvl w:val="0"/>
      </w:pPr>
    </w:p>
    <w:p w:rsidR="004F08F6" w:rsidRDefault="004F08F6" w:rsidP="00F87F98">
      <w:pPr>
        <w:pStyle w:val="ConsPlusNormal"/>
        <w:jc w:val="center"/>
      </w:pPr>
      <w:r>
        <w:t>Общая потребность в ресурсном обеспечении</w:t>
      </w:r>
    </w:p>
    <w:p w:rsidR="004F08F6" w:rsidRDefault="004F08F6" w:rsidP="00F87F98">
      <w:pPr>
        <w:pStyle w:val="ConsPlusNormal"/>
        <w:jc w:val="center"/>
      </w:pPr>
      <w:r>
        <w:t>___________________________________________</w:t>
      </w:r>
    </w:p>
    <w:p w:rsidR="004F08F6" w:rsidRDefault="004F08F6" w:rsidP="00F87F98">
      <w:pPr>
        <w:pStyle w:val="ConsPlusNormal"/>
        <w:jc w:val="center"/>
      </w:pPr>
      <w:r>
        <w:t>(Наименование муниципальной программы)</w:t>
      </w:r>
    </w:p>
    <w:p w:rsidR="004F08F6" w:rsidRDefault="004F08F6" w:rsidP="00F87F98">
      <w:pPr>
        <w:pStyle w:val="ConsPlusNormal"/>
        <w:jc w:val="both"/>
      </w:pPr>
    </w:p>
    <w:tbl>
      <w:tblPr>
        <w:tblpPr w:leftFromText="180" w:rightFromText="180" w:vertAnchor="text" w:tblpX="-789" w:tblpY="1"/>
        <w:tblOverlap w:val="never"/>
        <w:tblW w:w="159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"/>
        <w:gridCol w:w="536"/>
        <w:gridCol w:w="16"/>
        <w:gridCol w:w="520"/>
        <w:gridCol w:w="45"/>
        <w:gridCol w:w="428"/>
        <w:gridCol w:w="63"/>
        <w:gridCol w:w="504"/>
        <w:gridCol w:w="34"/>
        <w:gridCol w:w="391"/>
        <w:gridCol w:w="147"/>
        <w:gridCol w:w="282"/>
        <w:gridCol w:w="256"/>
        <w:gridCol w:w="172"/>
        <w:gridCol w:w="366"/>
        <w:gridCol w:w="59"/>
        <w:gridCol w:w="479"/>
        <w:gridCol w:w="84"/>
        <w:gridCol w:w="454"/>
        <w:gridCol w:w="113"/>
        <w:gridCol w:w="425"/>
        <w:gridCol w:w="142"/>
        <w:gridCol w:w="396"/>
        <w:gridCol w:w="538"/>
        <w:gridCol w:w="58"/>
        <w:gridCol w:w="480"/>
        <w:gridCol w:w="229"/>
        <w:gridCol w:w="309"/>
        <w:gridCol w:w="259"/>
        <w:gridCol w:w="279"/>
        <w:gridCol w:w="288"/>
        <w:gridCol w:w="250"/>
        <w:gridCol w:w="319"/>
        <w:gridCol w:w="219"/>
        <w:gridCol w:w="348"/>
        <w:gridCol w:w="190"/>
        <w:gridCol w:w="377"/>
        <w:gridCol w:w="161"/>
        <w:gridCol w:w="538"/>
        <w:gridCol w:w="6"/>
        <w:gridCol w:w="532"/>
        <w:gridCol w:w="35"/>
        <w:gridCol w:w="503"/>
        <w:gridCol w:w="64"/>
        <w:gridCol w:w="474"/>
        <w:gridCol w:w="93"/>
        <w:gridCol w:w="445"/>
        <w:gridCol w:w="122"/>
        <w:gridCol w:w="416"/>
        <w:gridCol w:w="151"/>
        <w:gridCol w:w="387"/>
        <w:gridCol w:w="180"/>
        <w:gridCol w:w="358"/>
        <w:gridCol w:w="67"/>
        <w:gridCol w:w="425"/>
        <w:gridCol w:w="46"/>
        <w:gridCol w:w="538"/>
      </w:tblGrid>
      <w:tr w:rsidR="004F08F6" w:rsidRPr="002D00BB" w:rsidTr="004D3CA3">
        <w:trPr>
          <w:trHeight w:val="1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N</w:t>
            </w:r>
          </w:p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пп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Цель/задача/наименование ведомственной целевой программы (далее - ВЦП), основного мероприятия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Коды бюджетной классификации (в условиях текущего финансового года)</w:t>
            </w:r>
          </w:p>
        </w:tc>
        <w:tc>
          <w:tcPr>
            <w:tcW w:w="12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Бюджетные ассигнования бюджета муниципального образования «Молчановский район» на действующие расходные обязательства (тыс. руб.)</w:t>
            </w:r>
          </w:p>
        </w:tc>
        <w:tc>
          <w:tcPr>
            <w:tcW w:w="16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Бюджетные ассигнования бюджета муниципального образования «Молчановский район» на действующие расходные обязательства (тыс. руб.)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Показатели конечного результата реализации ВЦП (основного мероприятия) (исходный уровень) по годам реализации</w:t>
            </w:r>
          </w:p>
        </w:tc>
        <w:tc>
          <w:tcPr>
            <w:tcW w:w="1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tabs>
                <w:tab w:val="left" w:pos="9548"/>
              </w:tabs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Бюджетные ассигнования бюджета муниципального образования «Молчановский район» на увеличение действующих расходных обязательств (тыс. руб.)</w:t>
            </w:r>
          </w:p>
        </w:tc>
        <w:tc>
          <w:tcPr>
            <w:tcW w:w="17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Бюджетные ассигнования бюджета муниципального образования «Молчановский район» на принимаемые расходные обязательства (тыс. руб.)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tabs>
                <w:tab w:val="left" w:pos="9548"/>
              </w:tabs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Показатели конечного результата реализации ВЦП (основного мероприятия) с учетом дополнительных ассигнований по годам реализации (графы 12-17)</w:t>
            </w:r>
          </w:p>
        </w:tc>
        <w:tc>
          <w:tcPr>
            <w:tcW w:w="483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Софинансирование на очередной финансовый год из других источников (тыс. руб.) (по согласованию)</w:t>
            </w:r>
          </w:p>
        </w:tc>
      </w:tr>
      <w:tr w:rsidR="004F08F6" w:rsidRPr="002D00BB" w:rsidTr="004D3CA3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бюджеты сельских поселений (прогноз)</w:t>
            </w:r>
          </w:p>
        </w:tc>
      </w:tr>
      <w:tr w:rsidR="004F08F6" w:rsidRPr="002D00BB" w:rsidTr="004D3CA3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Рз, прзд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КЦСР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вид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очередной финансовый год</w:t>
            </w:r>
          </w:p>
        </w:tc>
      </w:tr>
      <w:tr w:rsidR="004F08F6" w:rsidRPr="002D00BB" w:rsidTr="004D3CA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6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7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6" w:name="Par53"/>
            <w:bookmarkEnd w:id="76"/>
            <w:r w:rsidRPr="002D00B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19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7" w:name="Par58"/>
            <w:bookmarkEnd w:id="77"/>
            <w:r w:rsidRPr="002D00B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29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jc w:val="center"/>
              <w:rPr>
                <w:sz w:val="20"/>
                <w:szCs w:val="20"/>
              </w:rPr>
            </w:pPr>
            <w:r w:rsidRPr="002D00BB">
              <w:rPr>
                <w:sz w:val="20"/>
                <w:szCs w:val="20"/>
              </w:rPr>
              <w:t>30</w:t>
            </w:r>
          </w:p>
        </w:tc>
      </w:tr>
      <w:tr w:rsidR="004F08F6" w:rsidRPr="002D00BB" w:rsidTr="004D3CA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</w:tr>
      <w:tr w:rsidR="004F08F6" w:rsidRPr="002D00BB" w:rsidTr="004D3CA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Цель подпрограммы 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4D3CA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Задача 1 ВЦП 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4D3CA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495943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Задача 2 Основное мероприятие, в. т.ч.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4D3CA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495943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4D3CA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495943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4D3CA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4959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4D3CA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4959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2D00B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</w:tr>
      <w:tr w:rsidR="004F08F6" w:rsidRPr="002D00BB" w:rsidTr="004D3CA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4959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 xml:space="preserve">Цель подпрограммы </w:t>
            </w:r>
            <w:r w:rsidRPr="002D00B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4D3CA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4959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Pr="002D00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</w:t>
            </w:r>
            <w:r w:rsidRPr="002D00BB">
              <w:rPr>
                <w:rFonts w:ascii="Times New Roman" w:hAnsi="Times New Roman"/>
                <w:sz w:val="20"/>
                <w:szCs w:val="20"/>
              </w:rPr>
              <w:t xml:space="preserve">ВЦП </w:t>
            </w:r>
            <w:r w:rsidRPr="002D00B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4D3CA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4959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Pr="002D00B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D00BB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мероприятие, в том числе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4D3CA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4959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2D00B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4D3CA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4959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</w:t>
            </w:r>
            <w:r w:rsidRPr="002D00B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F6" w:rsidRPr="002D00BB" w:rsidTr="00A47E2A">
        <w:tc>
          <w:tcPr>
            <w:tcW w:w="3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  <w:r w:rsidRPr="002D00BB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2D00BB" w:rsidRDefault="004F08F6" w:rsidP="009D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08F6" w:rsidRPr="009D0FE5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0FE5">
        <w:rPr>
          <w:rFonts w:ascii="Times New Roman" w:hAnsi="Times New Roman"/>
          <w:sz w:val="16"/>
          <w:szCs w:val="16"/>
        </w:rPr>
        <w:br w:type="textWrapping" w:clear="all"/>
      </w:r>
    </w:p>
    <w:p w:rsidR="004F08F6" w:rsidRPr="009D0FE5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08F6" w:rsidRPr="009D0FE5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08F6" w:rsidRPr="009D0FE5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08F6" w:rsidRPr="005D7E60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E60">
        <w:rPr>
          <w:rFonts w:ascii="Times New Roman" w:hAnsi="Times New Roman"/>
          <w:sz w:val="28"/>
          <w:szCs w:val="28"/>
        </w:rPr>
        <w:t xml:space="preserve">Заместитель Главы Молчановского района 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D7E60">
        <w:rPr>
          <w:rFonts w:ascii="Times New Roman" w:hAnsi="Times New Roman"/>
          <w:sz w:val="28"/>
          <w:szCs w:val="28"/>
        </w:rPr>
        <w:t xml:space="preserve">о управлению делами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5D7E60">
        <w:rPr>
          <w:rFonts w:ascii="Times New Roman" w:hAnsi="Times New Roman"/>
          <w:sz w:val="28"/>
          <w:szCs w:val="28"/>
        </w:rPr>
        <w:t xml:space="preserve">               Е.Ю. Глушкова</w:t>
      </w: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4F08F6" w:rsidRPr="006B01BB" w:rsidRDefault="004F08F6" w:rsidP="00BD1841">
      <w:pPr>
        <w:widowControl w:val="0"/>
        <w:tabs>
          <w:tab w:val="left" w:pos="10780"/>
          <w:tab w:val="left" w:pos="11000"/>
        </w:tabs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  <w:r w:rsidRPr="006B01BB">
        <w:rPr>
          <w:rFonts w:ascii="Times New Roman" w:hAnsi="Times New Roman"/>
          <w:sz w:val="28"/>
          <w:szCs w:val="28"/>
        </w:rPr>
        <w:t>Приложение № 3 к Порядку принятия решений о разработке муниципальных программ Молчановского района, их формирования и реализации</w:t>
      </w:r>
    </w:p>
    <w:p w:rsidR="004F08F6" w:rsidRPr="006B01BB" w:rsidRDefault="004F08F6" w:rsidP="00BD1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1BB">
        <w:rPr>
          <w:rFonts w:ascii="Times New Roman" w:hAnsi="Times New Roman"/>
          <w:sz w:val="28"/>
          <w:szCs w:val="28"/>
        </w:rPr>
        <w:t>Форма</w:t>
      </w:r>
    </w:p>
    <w:p w:rsidR="004F08F6" w:rsidRPr="006B01BB" w:rsidRDefault="004F08F6" w:rsidP="00BD1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8F6" w:rsidRPr="006B01BB" w:rsidRDefault="004F08F6" w:rsidP="00BD1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8" w:name="Par694"/>
      <w:bookmarkEnd w:id="78"/>
      <w:r w:rsidRPr="006B01BB">
        <w:rPr>
          <w:rFonts w:ascii="Times New Roman" w:hAnsi="Times New Roman"/>
          <w:sz w:val="28"/>
          <w:szCs w:val="28"/>
          <w:lang w:eastAsia="ru-RU"/>
        </w:rPr>
        <w:t>Предложение о внесении изменений в муниципальную программу</w:t>
      </w:r>
    </w:p>
    <w:p w:rsidR="004F08F6" w:rsidRPr="006B01BB" w:rsidRDefault="004F08F6" w:rsidP="00BD1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01BB"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</w:p>
    <w:p w:rsidR="004F08F6" w:rsidRPr="006B01BB" w:rsidRDefault="004F08F6" w:rsidP="00BD1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01BB">
        <w:rPr>
          <w:rFonts w:ascii="Times New Roman" w:hAnsi="Times New Roman"/>
          <w:sz w:val="28"/>
          <w:szCs w:val="28"/>
          <w:lang w:eastAsia="ru-RU"/>
        </w:rPr>
        <w:t>(Наименование муниципальной программы)</w:t>
      </w:r>
    </w:p>
    <w:p w:rsidR="004F08F6" w:rsidRPr="006B01BB" w:rsidRDefault="004F08F6" w:rsidP="00BD18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F08F6" w:rsidRPr="006B01BB" w:rsidRDefault="004F08F6" w:rsidP="00BD18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B01BB">
        <w:rPr>
          <w:rFonts w:ascii="Times New Roman" w:hAnsi="Times New Roman"/>
          <w:sz w:val="28"/>
          <w:szCs w:val="28"/>
          <w:lang w:eastAsia="ru-RU"/>
        </w:rPr>
        <w:t>Раздел I. Предложения о внесении изменений в муниципальную программу</w:t>
      </w:r>
    </w:p>
    <w:p w:rsidR="004F08F6" w:rsidRPr="006B01BB" w:rsidRDefault="004F08F6" w:rsidP="00BD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31"/>
        <w:gridCol w:w="2665"/>
        <w:gridCol w:w="8500"/>
      </w:tblGrid>
      <w:tr w:rsidR="004F08F6" w:rsidRPr="006B01BB" w:rsidTr="00B563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Действующая редакция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Предлагаемая редакция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необходимости внесения изменений</w:t>
            </w:r>
          </w:p>
        </w:tc>
      </w:tr>
      <w:tr w:rsidR="004F08F6" w:rsidRPr="006B01BB" w:rsidTr="00B5637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4F08F6" w:rsidRPr="006B01BB" w:rsidTr="00B5637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1. Изменение наименования и (или) значений показателей цели муниципальной программы</w:t>
            </w:r>
          </w:p>
        </w:tc>
      </w:tr>
      <w:tr w:rsidR="004F08F6" w:rsidRPr="006B01BB" w:rsidTr="00B563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8F6" w:rsidRPr="006B01BB" w:rsidTr="00B5637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2. Изменения редакции задач муниципальной программы (целей подпрограмм)</w:t>
            </w:r>
          </w:p>
        </w:tc>
      </w:tr>
      <w:tr w:rsidR="004F08F6" w:rsidRPr="006B01BB" w:rsidTr="00B563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8F6" w:rsidRPr="006B01BB" w:rsidTr="00B5637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3. Изменение наименования и (или) значений показателей задач муниципальной программы (целей подпрограмм)</w:t>
            </w:r>
          </w:p>
        </w:tc>
      </w:tr>
      <w:tr w:rsidR="004F08F6" w:rsidRPr="006B01BB" w:rsidTr="00B563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8F6" w:rsidRPr="006B01BB" w:rsidTr="00B5637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4. Изменения редакции наименований подпрограмм</w:t>
            </w:r>
          </w:p>
        </w:tc>
      </w:tr>
      <w:tr w:rsidR="004F08F6" w:rsidRPr="006B01BB" w:rsidTr="00B563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8F6" w:rsidRPr="006B01BB" w:rsidTr="00B5637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5. Изменения редакции наименований ведомственных целевых программ</w:t>
            </w:r>
          </w:p>
        </w:tc>
      </w:tr>
      <w:tr w:rsidR="004F08F6" w:rsidRPr="006B01BB" w:rsidTr="00B563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8F6" w:rsidRPr="006B01BB" w:rsidTr="00B5637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4F08F6" w:rsidRPr="006B01BB" w:rsidTr="00B5637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1. Изменение редакции наименований задач подпрограмм (ведомственных целевых программ муниципального образования «Молчановский район», основных мероприятий)</w:t>
            </w:r>
          </w:p>
        </w:tc>
      </w:tr>
      <w:tr w:rsidR="004F08F6" w:rsidRPr="006B01BB" w:rsidTr="00B563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8F6" w:rsidRPr="006B01BB" w:rsidTr="00B5637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2. Изменение наименования и (или) значений показателей задач (ведомственных целевых программ муниципального образования «Молчановский район», основных мероприятий)</w:t>
            </w:r>
          </w:p>
        </w:tc>
      </w:tr>
      <w:tr w:rsidR="004F08F6" w:rsidRPr="006B01BB" w:rsidTr="00B563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8F6" w:rsidRPr="006B01BB" w:rsidTr="00B5637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n</w:t>
            </w:r>
          </w:p>
        </w:tc>
      </w:tr>
      <w:tr w:rsidR="004F08F6" w:rsidRPr="006B01BB" w:rsidTr="00B563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....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8F6" w:rsidRPr="006B01BB" w:rsidTr="00B5637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Обеспечивающая подпрограмма</w:t>
            </w:r>
          </w:p>
        </w:tc>
      </w:tr>
      <w:tr w:rsidR="004F08F6" w:rsidRPr="006B01BB" w:rsidTr="00B5637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1. Изменение редакции задачи деятельности ответственного исполнителя, соисполнителя, участника</w:t>
            </w:r>
          </w:p>
        </w:tc>
      </w:tr>
      <w:tr w:rsidR="004F08F6" w:rsidRPr="006B01BB" w:rsidTr="00B563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8F6" w:rsidRPr="006B01BB" w:rsidTr="00B5637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1BB">
              <w:rPr>
                <w:rFonts w:ascii="Times New Roman" w:hAnsi="Times New Roman"/>
                <w:sz w:val="28"/>
                <w:szCs w:val="28"/>
                <w:lang w:eastAsia="ru-RU"/>
              </w:rPr>
              <w:t>2. Изменение редакции наименования и (или) значений показателей задачи деятельности ответственного исполнителя, соисполнителя, участника</w:t>
            </w:r>
          </w:p>
        </w:tc>
      </w:tr>
      <w:tr w:rsidR="004F08F6" w:rsidRPr="006B01BB" w:rsidTr="00B563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6" w:rsidRPr="006B01BB" w:rsidRDefault="004F08F6" w:rsidP="00B56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08F6" w:rsidRPr="006B01BB" w:rsidRDefault="004F08F6" w:rsidP="00BD1841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F6" w:rsidRPr="006B01BB" w:rsidRDefault="004F08F6" w:rsidP="00BD1841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F6" w:rsidRPr="006B01BB" w:rsidRDefault="004F08F6" w:rsidP="00BD1841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F6" w:rsidRPr="006B01BB" w:rsidRDefault="004F08F6" w:rsidP="00BD1841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1BB">
        <w:rPr>
          <w:rFonts w:ascii="Times New Roman" w:hAnsi="Times New Roman"/>
          <w:sz w:val="28"/>
          <w:szCs w:val="28"/>
        </w:rPr>
        <w:t>И.о. заместителя Главы Молчановского района</w:t>
      </w:r>
    </w:p>
    <w:p w:rsidR="004F08F6" w:rsidRPr="006B01BB" w:rsidRDefault="004F08F6" w:rsidP="00BD1841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1BB">
        <w:rPr>
          <w:rFonts w:ascii="Times New Roman" w:hAnsi="Times New Roman"/>
          <w:sz w:val="28"/>
          <w:szCs w:val="28"/>
        </w:rPr>
        <w:t xml:space="preserve">по управлению делами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B01BB">
        <w:rPr>
          <w:rFonts w:ascii="Times New Roman" w:hAnsi="Times New Roman"/>
          <w:sz w:val="28"/>
          <w:szCs w:val="28"/>
        </w:rPr>
        <w:t>А.П.Жмыхов</w:t>
      </w:r>
    </w:p>
    <w:p w:rsidR="004F08F6" w:rsidRPr="006B01BB" w:rsidRDefault="004F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08F6" w:rsidRPr="006B01BB" w:rsidSect="00FF05ED">
      <w:pgSz w:w="16838" w:h="11905" w:orient="landscape"/>
      <w:pgMar w:top="142" w:right="1134" w:bottom="70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2D8A"/>
    <w:multiLevelType w:val="hybridMultilevel"/>
    <w:tmpl w:val="13808B04"/>
    <w:lvl w:ilvl="0" w:tplc="2D406632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C7E7430"/>
    <w:multiLevelType w:val="hybridMultilevel"/>
    <w:tmpl w:val="0C8241C2"/>
    <w:lvl w:ilvl="0" w:tplc="594AE85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E176DF2"/>
    <w:multiLevelType w:val="hybridMultilevel"/>
    <w:tmpl w:val="799269BA"/>
    <w:lvl w:ilvl="0" w:tplc="FBF69E7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51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F93"/>
    <w:rsid w:val="000012B2"/>
    <w:rsid w:val="00010545"/>
    <w:rsid w:val="00012BDB"/>
    <w:rsid w:val="0002615F"/>
    <w:rsid w:val="0003746E"/>
    <w:rsid w:val="00056C8E"/>
    <w:rsid w:val="0007668E"/>
    <w:rsid w:val="000E7113"/>
    <w:rsid w:val="000F06DB"/>
    <w:rsid w:val="001051E7"/>
    <w:rsid w:val="00111CDE"/>
    <w:rsid w:val="00115054"/>
    <w:rsid w:val="00116150"/>
    <w:rsid w:val="001168F5"/>
    <w:rsid w:val="00131D0F"/>
    <w:rsid w:val="00140E58"/>
    <w:rsid w:val="00141A43"/>
    <w:rsid w:val="00151FD9"/>
    <w:rsid w:val="00153A85"/>
    <w:rsid w:val="0015793E"/>
    <w:rsid w:val="001C275A"/>
    <w:rsid w:val="001D6DD1"/>
    <w:rsid w:val="001E4EB5"/>
    <w:rsid w:val="00236D84"/>
    <w:rsid w:val="00255908"/>
    <w:rsid w:val="00276D5B"/>
    <w:rsid w:val="00283F69"/>
    <w:rsid w:val="0029084A"/>
    <w:rsid w:val="002D00BB"/>
    <w:rsid w:val="00320AA5"/>
    <w:rsid w:val="00323967"/>
    <w:rsid w:val="00350462"/>
    <w:rsid w:val="00354A42"/>
    <w:rsid w:val="00357859"/>
    <w:rsid w:val="003603F0"/>
    <w:rsid w:val="003638C9"/>
    <w:rsid w:val="00363E1A"/>
    <w:rsid w:val="003678CB"/>
    <w:rsid w:val="003701FB"/>
    <w:rsid w:val="003A437B"/>
    <w:rsid w:val="003B3A7F"/>
    <w:rsid w:val="003B5EAB"/>
    <w:rsid w:val="003C25D9"/>
    <w:rsid w:val="003E6076"/>
    <w:rsid w:val="004065BA"/>
    <w:rsid w:val="0044411F"/>
    <w:rsid w:val="00454728"/>
    <w:rsid w:val="004555AF"/>
    <w:rsid w:val="0047081C"/>
    <w:rsid w:val="00495943"/>
    <w:rsid w:val="004A4472"/>
    <w:rsid w:val="004B21FF"/>
    <w:rsid w:val="004D3CA3"/>
    <w:rsid w:val="004D50E4"/>
    <w:rsid w:val="004E242D"/>
    <w:rsid w:val="004E37E2"/>
    <w:rsid w:val="004F08F6"/>
    <w:rsid w:val="004F3F8C"/>
    <w:rsid w:val="00500E2A"/>
    <w:rsid w:val="005250F6"/>
    <w:rsid w:val="00537519"/>
    <w:rsid w:val="00544D32"/>
    <w:rsid w:val="0055302F"/>
    <w:rsid w:val="00557333"/>
    <w:rsid w:val="00570415"/>
    <w:rsid w:val="005A6007"/>
    <w:rsid w:val="005B2599"/>
    <w:rsid w:val="005D7E60"/>
    <w:rsid w:val="00633145"/>
    <w:rsid w:val="006472B9"/>
    <w:rsid w:val="00656986"/>
    <w:rsid w:val="0066144C"/>
    <w:rsid w:val="006812F0"/>
    <w:rsid w:val="00686F00"/>
    <w:rsid w:val="006A335A"/>
    <w:rsid w:val="006B01BB"/>
    <w:rsid w:val="006E0085"/>
    <w:rsid w:val="006F62DA"/>
    <w:rsid w:val="0070155E"/>
    <w:rsid w:val="0071327F"/>
    <w:rsid w:val="00720EFD"/>
    <w:rsid w:val="00724651"/>
    <w:rsid w:val="0074592C"/>
    <w:rsid w:val="00770C87"/>
    <w:rsid w:val="00783BE8"/>
    <w:rsid w:val="007A4F93"/>
    <w:rsid w:val="007C27DA"/>
    <w:rsid w:val="007C735A"/>
    <w:rsid w:val="007D739C"/>
    <w:rsid w:val="007F5668"/>
    <w:rsid w:val="00811FB6"/>
    <w:rsid w:val="00813600"/>
    <w:rsid w:val="00825C14"/>
    <w:rsid w:val="00842149"/>
    <w:rsid w:val="0085089C"/>
    <w:rsid w:val="00860475"/>
    <w:rsid w:val="00877718"/>
    <w:rsid w:val="00883726"/>
    <w:rsid w:val="008B6D23"/>
    <w:rsid w:val="008C5093"/>
    <w:rsid w:val="008E0D29"/>
    <w:rsid w:val="008F275D"/>
    <w:rsid w:val="008F583A"/>
    <w:rsid w:val="009032C1"/>
    <w:rsid w:val="0092288C"/>
    <w:rsid w:val="009977A9"/>
    <w:rsid w:val="009A48DC"/>
    <w:rsid w:val="009A7942"/>
    <w:rsid w:val="009D0FE5"/>
    <w:rsid w:val="009D60D1"/>
    <w:rsid w:val="00A0202B"/>
    <w:rsid w:val="00A0433D"/>
    <w:rsid w:val="00A04C3A"/>
    <w:rsid w:val="00A0647F"/>
    <w:rsid w:val="00A16891"/>
    <w:rsid w:val="00A42865"/>
    <w:rsid w:val="00A462BC"/>
    <w:rsid w:val="00A467E3"/>
    <w:rsid w:val="00A47E2A"/>
    <w:rsid w:val="00A54476"/>
    <w:rsid w:val="00A658CA"/>
    <w:rsid w:val="00A7010F"/>
    <w:rsid w:val="00A80FC4"/>
    <w:rsid w:val="00AA038E"/>
    <w:rsid w:val="00AC19FB"/>
    <w:rsid w:val="00B1567C"/>
    <w:rsid w:val="00B40405"/>
    <w:rsid w:val="00B46354"/>
    <w:rsid w:val="00B56376"/>
    <w:rsid w:val="00B739FD"/>
    <w:rsid w:val="00B919C2"/>
    <w:rsid w:val="00BD1841"/>
    <w:rsid w:val="00BD5BA1"/>
    <w:rsid w:val="00BE1192"/>
    <w:rsid w:val="00C45F9F"/>
    <w:rsid w:val="00C62D6B"/>
    <w:rsid w:val="00C7110D"/>
    <w:rsid w:val="00C72AC0"/>
    <w:rsid w:val="00C87BE8"/>
    <w:rsid w:val="00CA43F7"/>
    <w:rsid w:val="00CB1C83"/>
    <w:rsid w:val="00CC218E"/>
    <w:rsid w:val="00CF1718"/>
    <w:rsid w:val="00D5365F"/>
    <w:rsid w:val="00D67C18"/>
    <w:rsid w:val="00D742AD"/>
    <w:rsid w:val="00D95BCE"/>
    <w:rsid w:val="00DA2B04"/>
    <w:rsid w:val="00DC21E3"/>
    <w:rsid w:val="00DC6FDA"/>
    <w:rsid w:val="00DD68F0"/>
    <w:rsid w:val="00DF6E43"/>
    <w:rsid w:val="00E04B7A"/>
    <w:rsid w:val="00E10CCB"/>
    <w:rsid w:val="00E46CC3"/>
    <w:rsid w:val="00E61F96"/>
    <w:rsid w:val="00E77036"/>
    <w:rsid w:val="00EF349B"/>
    <w:rsid w:val="00F04418"/>
    <w:rsid w:val="00F5249F"/>
    <w:rsid w:val="00F66D41"/>
    <w:rsid w:val="00F67B63"/>
    <w:rsid w:val="00F81057"/>
    <w:rsid w:val="00F83BA7"/>
    <w:rsid w:val="00F87F98"/>
    <w:rsid w:val="00FB6CAC"/>
    <w:rsid w:val="00FB70C8"/>
    <w:rsid w:val="00FF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4F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4F93"/>
    <w:pPr>
      <w:ind w:left="720"/>
      <w:contextualSpacing/>
    </w:pPr>
  </w:style>
  <w:style w:type="paragraph" w:customStyle="1" w:styleId="ConsPlusNonformat">
    <w:name w:val="ConsPlusNonformat"/>
    <w:uiPriority w:val="99"/>
    <w:rsid w:val="007A4F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A038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87F9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C1C96C8E8184B9746D3E595C7C2C10D9904024DB60C2A8A11882006C1897BFC9D3F364BC26D1CFA9342d2o8I" TargetMode="External"/><Relationship Id="rId13" Type="http://schemas.openxmlformats.org/officeDocument/2006/relationships/hyperlink" Target="consultantplus://offline/ref=72EC1C96C8E8184B9746D3E595C7C2C10D9904024DB60C2A8A11882006C1897BFC9D3F364BC26D1CFA9342d2o8I" TargetMode="External"/><Relationship Id="rId18" Type="http://schemas.openxmlformats.org/officeDocument/2006/relationships/hyperlink" Target="consultantplus://offline/ref=72EC1C96C8E8184B9746D3E595C7C2C10D9904024DB6092B8811882006C1897BFC9D3F364BC26D1CFA9341d2o8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EC1C96C8E8184B9746D3E595C7C2C10D9904024DB6092B8811882006C1897BFC9D3F364BC26D1CFA9341d2o8I" TargetMode="External"/><Relationship Id="rId7" Type="http://schemas.openxmlformats.org/officeDocument/2006/relationships/hyperlink" Target="http://www.molchanovo.ru/" TargetMode="External"/><Relationship Id="rId12" Type="http://schemas.openxmlformats.org/officeDocument/2006/relationships/hyperlink" Target="consultantplus://offline/ref=72EC1C96C8E8184B9746D3E595C7C2C10D9904024DB6092B8811882006C1897BFC9D3F364BC26D1CFA9341d2o8I" TargetMode="External"/><Relationship Id="rId17" Type="http://schemas.openxmlformats.org/officeDocument/2006/relationships/hyperlink" Target="consultantplus://offline/ref=72EC1C96C8E8184B9746D3E595C7C2C10D9904024DB60C2A8A11882006C1897BFC9D3F364BC26D1CFA9342d2o8I" TargetMode="External"/><Relationship Id="rId25" Type="http://schemas.openxmlformats.org/officeDocument/2006/relationships/hyperlink" Target="consultantplus://offline/ref=D277E9D4BFA25AB72D193043DDC08ABEDEEB4D1A6D79664AD7BDD84F2E022E5BC4F8065F754C06CCC7211DTBS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EC1C96C8E8184B9746CDE883AB9CC50D9A580845B6007CD54ED37D51dCo8I" TargetMode="External"/><Relationship Id="rId20" Type="http://schemas.openxmlformats.org/officeDocument/2006/relationships/hyperlink" Target="consultantplus://offline/ref=72EC1C96C8E8184B9746D3E595C7C2C10D9904024DB6092B8811882006C1897BFC9D3F364BC26D1CFA9341d2o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EC1C96C8E8184B9746CDE883AB9CC50D9A580845B6007CD54ED37D51C8832CBBD266740FCC6E14dFo9I" TargetMode="External"/><Relationship Id="rId11" Type="http://schemas.openxmlformats.org/officeDocument/2006/relationships/hyperlink" Target="consultantplus://offline/ref=72EC1C96C8E8184B9746D3E595C7C2C10D9904024DB6092B8811882006C1897BFC9D3F364BC26D1CFA9341d2o8I" TargetMode="External"/><Relationship Id="rId24" Type="http://schemas.openxmlformats.org/officeDocument/2006/relationships/hyperlink" Target="consultantplus://offline/ref=72EC1C96C8E8184B9746D3E595C7C2C10D9904024DB6092B8811882006C1897BFC9D3F364BC26D1CFA9341d2o8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2EC1C96C8E8184B9746D3E595C7C2C10D9904024CBE02288811882006C1897BFC9D3F364BC26D1CFA9341d2oEI" TargetMode="External"/><Relationship Id="rId23" Type="http://schemas.openxmlformats.org/officeDocument/2006/relationships/hyperlink" Target="consultantplus://offline/ref=72EC1C96C8E8184B9746CDE883AB9CC50D955E0E43B8007CD54ED37D51dCo8I" TargetMode="External"/><Relationship Id="rId10" Type="http://schemas.openxmlformats.org/officeDocument/2006/relationships/hyperlink" Target="consultantplus://offline/ref=72EC1C96C8E8184B9746D3E595C7C2C10D9904024DB6092B8811882006C1897BFC9D3F364BC26D1CFA9341d2o8I" TargetMode="External"/><Relationship Id="rId19" Type="http://schemas.openxmlformats.org/officeDocument/2006/relationships/hyperlink" Target="consultantplus://offline/ref=72EC1C96C8E8184B9746CDE883AB9CC50D945D0B43BB007CD54ED37D51dC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C1C96C8E8184B9746D3E595C7C2C10D9904024DB60C2A8A11882006C1897BFC9D3F364BC26D1CFA9342d2o8I" TargetMode="External"/><Relationship Id="rId14" Type="http://schemas.openxmlformats.org/officeDocument/2006/relationships/hyperlink" Target="consultantplus://offline/ref=72EC1C96C8E8184B9746D3E595C7C2C10D9904024CBE02288811882006C1897BFC9D3F364BC26D1CFA9341d2oEI" TargetMode="External"/><Relationship Id="rId22" Type="http://schemas.openxmlformats.org/officeDocument/2006/relationships/hyperlink" Target="consultantplus://offline/ref=72EC1C96C8E8184B9746D3E595C7C2C10D9904024DB6092B8811882006C1897BFC9D3F364BC26D1CFA9341d2o8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2103</TotalTime>
  <Pages>48</Pages>
  <Words>12478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ShedrovaEB</cp:lastModifiedBy>
  <cp:revision>51</cp:revision>
  <cp:lastPrinted>2016-01-15T08:17:00Z</cp:lastPrinted>
  <dcterms:created xsi:type="dcterms:W3CDTF">2015-08-14T08:40:00Z</dcterms:created>
  <dcterms:modified xsi:type="dcterms:W3CDTF">2017-03-28T05:09:00Z</dcterms:modified>
</cp:coreProperties>
</file>