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36" w:rsidRPr="00404D36" w:rsidRDefault="00404D36" w:rsidP="00B317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4D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Госавтоинспекция </w:t>
      </w:r>
      <w:r w:rsidR="00B317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Молчановского района</w:t>
      </w:r>
      <w:r w:rsidRPr="00404D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обращает внимание на обеспечение безопасности велосипедистов</w:t>
      </w:r>
      <w:r w:rsidR="00B317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EE32AC" w:rsidRDefault="00404D36" w:rsidP="00EE32AC">
      <w:pPr>
        <w:pStyle w:val="a3"/>
        <w:spacing w:before="0" w:beforeAutospacing="0" w:after="0" w:afterAutospacing="0"/>
        <w:ind w:firstLine="708"/>
        <w:jc w:val="both"/>
      </w:pPr>
      <w:r>
        <w:t>Стоит отметить, что Правила дорожного движения Российской Федерации разграничивают велосипедистов по возрастным категориям, к каждой из которых предъявляются соответствующие требования.</w:t>
      </w:r>
    </w:p>
    <w:p w:rsidR="001152C0" w:rsidRDefault="00404D36" w:rsidP="001152C0">
      <w:pPr>
        <w:pStyle w:val="a3"/>
        <w:spacing w:before="0" w:beforeAutospacing="0" w:after="0" w:afterAutospacing="0"/>
        <w:ind w:firstLine="708"/>
        <w:jc w:val="both"/>
      </w:pPr>
      <w:r>
        <w:t xml:space="preserve">Пожалуй, самые простые правила у несовершеннолетних велосипедистов. Они делятся на две возрастные категории: младше 7 лет и в возрасте от 7 до 14 лет. Самые маленькие могут осуществлять движение только по тротуарам, пешеходным и </w:t>
      </w:r>
      <w:proofErr w:type="spellStart"/>
      <w:r>
        <w:t>велопешеходным</w:t>
      </w:r>
      <w:proofErr w:type="spellEnd"/>
      <w:r>
        <w:t xml:space="preserve"> дорожкам (на стороне для движения пешеходов), а также в пределах пешеходных зон. Там же могут двигаться велосипедисты постарше, в возрасте от 7 до 14 лет, но им уже разрешается выезжать на велосипедные дорожки. Движение всех детей до 14-летнего возраста по проезжей части и обочине запрещается.</w:t>
      </w:r>
    </w:p>
    <w:p w:rsidR="00CB7C80" w:rsidRDefault="00404D36" w:rsidP="00CB7C80">
      <w:pPr>
        <w:pStyle w:val="a3"/>
        <w:spacing w:before="0" w:beforeAutospacing="0" w:after="0" w:afterAutospacing="0"/>
        <w:ind w:firstLine="708"/>
        <w:jc w:val="both"/>
      </w:pPr>
      <w:r>
        <w:t xml:space="preserve">Велосипедисты старше 14 лет должны двигаться по велосипедной, </w:t>
      </w:r>
      <w:proofErr w:type="spellStart"/>
      <w:r>
        <w:t>велопешеходной</w:t>
      </w:r>
      <w:proofErr w:type="spellEnd"/>
      <w:r>
        <w:t xml:space="preserve"> дорожкам или полосе для велосипедистов – это самые безопасные для них места. Но, к сожалению, такими элементами дороги не всегда оборудованы. При их отсутствии, допускается движение по правому краю проезжей части, а если и это не возможно, то – по обочине. Движение по тротуару допускает только в самых крайних случаях, когда даже нет возможности двигаться по обочине или при сопровождении велосипедиста до 7-летнего возраста.</w:t>
      </w:r>
    </w:p>
    <w:p w:rsidR="00CB7C80" w:rsidRDefault="00404D36" w:rsidP="00CB7C80">
      <w:pPr>
        <w:pStyle w:val="a3"/>
        <w:spacing w:before="0" w:beforeAutospacing="0" w:after="0" w:afterAutospacing="0"/>
        <w:ind w:firstLine="708"/>
        <w:jc w:val="both"/>
      </w:pPr>
      <w:r>
        <w:t>Перевозка пассажиров, если это не предусмотрено конструкцией транспортного средства, запрещена, а перевозка детей до 7 лет разрешается только при наличии специально оборудованных для них мест.</w:t>
      </w:r>
    </w:p>
    <w:p w:rsidR="00CB7C80" w:rsidRDefault="00404D36" w:rsidP="00CB7C80">
      <w:pPr>
        <w:pStyle w:val="a3"/>
        <w:spacing w:before="0" w:beforeAutospacing="0" w:after="0" w:afterAutospacing="0"/>
        <w:ind w:firstLine="708"/>
        <w:jc w:val="both"/>
      </w:pPr>
      <w:r>
        <w:t>Очень важно помнить, что как только велосипедист выезжает на проезжую часть, его обязанности увеличиваются и становятся такими же, как у водителей автомобилей. Выполнение требований сигналов светофоров, правил проезда перекрестков, пешеходных переходов, осуществление подачи сигналов при маневрировании, поворотах и многое другое – всё это обязательно должно выполняться велосипедистом.</w:t>
      </w:r>
    </w:p>
    <w:p w:rsidR="00CB7C80" w:rsidRDefault="00404D36" w:rsidP="00CB7C80">
      <w:pPr>
        <w:pStyle w:val="a3"/>
        <w:spacing w:before="0" w:beforeAutospacing="0" w:after="0" w:afterAutospacing="0"/>
        <w:ind w:firstLine="708"/>
        <w:jc w:val="both"/>
      </w:pPr>
      <w:r>
        <w:t xml:space="preserve">Уважаемые любители </w:t>
      </w:r>
      <w:proofErr w:type="spellStart"/>
      <w:r>
        <w:t>велотранспорта</w:t>
      </w:r>
      <w:proofErr w:type="spellEnd"/>
      <w:r>
        <w:t xml:space="preserve">, во избежание создания опасных дорожных ситуаций, дорожно-транспортных происшествий и </w:t>
      </w:r>
      <w:proofErr w:type="spellStart"/>
      <w:r>
        <w:t>травмирования</w:t>
      </w:r>
      <w:proofErr w:type="spellEnd"/>
      <w:r>
        <w:t xml:space="preserve"> в них, Госавтоинспекция настоятельно рекомендует быть предельно внимательными и выезжать на дороги только после углубленного изучения Правил дорожного движения. Также не стоит забывать об использовании  </w:t>
      </w:r>
      <w:proofErr w:type="spellStart"/>
      <w:r>
        <w:t>велошлемов</w:t>
      </w:r>
      <w:proofErr w:type="spellEnd"/>
      <w:r>
        <w:t xml:space="preserve"> и других средствах пассивной защиты, в том числе </w:t>
      </w:r>
      <w:proofErr w:type="spellStart"/>
      <w:r>
        <w:t>световозвращающих</w:t>
      </w:r>
      <w:proofErr w:type="spellEnd"/>
      <w:r>
        <w:t xml:space="preserve"> приспособлениях. И, конечно же, всегда необходимо поддерживать свое транспортное средство в исправном состоянии и соблюдать требования по допуску его к эксплуатации.</w:t>
      </w:r>
    </w:p>
    <w:p w:rsidR="00CB7C80" w:rsidRDefault="00404D36" w:rsidP="00CB7C80">
      <w:pPr>
        <w:pStyle w:val="a3"/>
        <w:spacing w:before="0" w:beforeAutospacing="0" w:after="0" w:afterAutospacing="0"/>
        <w:ind w:firstLine="708"/>
        <w:jc w:val="both"/>
      </w:pPr>
      <w:r>
        <w:t>Необходимо отметить, что передвижение по дорогам региона разрешено только тем велосипедистам, кто обоснованно находится на улице в период режима самоизоляции (в соответствии с разрешенным перечнем) и при соблюдении Правил дорожного движения.</w:t>
      </w:r>
    </w:p>
    <w:p w:rsidR="00404D36" w:rsidRDefault="00404D36" w:rsidP="00CB7C80">
      <w:pPr>
        <w:pStyle w:val="a3"/>
        <w:spacing w:before="0" w:beforeAutospacing="0" w:after="0" w:afterAutospacing="0"/>
        <w:ind w:firstLine="708"/>
        <w:jc w:val="both"/>
      </w:pPr>
      <w:r>
        <w:t>ГИ</w:t>
      </w:r>
      <w:proofErr w:type="gramStart"/>
      <w:r>
        <w:t>БДД пр</w:t>
      </w:r>
      <w:proofErr w:type="gramEnd"/>
      <w:r>
        <w:t>изывает граждан проявлять сознательность, соблюдать режим самоизоляции и другие установленные ограничения. Не выходите из дома и откажитесь от поездок без крайней необходимости.</w:t>
      </w:r>
    </w:p>
    <w:p w:rsidR="004C5314" w:rsidRDefault="004C5314"/>
    <w:p w:rsidR="000C2D4E" w:rsidRDefault="000C2D4E"/>
    <w:p w:rsidR="000C2D4E" w:rsidRDefault="000C2D4E"/>
    <w:p w:rsidR="000C2D4E" w:rsidRDefault="000C2D4E"/>
    <w:p w:rsidR="000C2D4E" w:rsidRDefault="000C2D4E"/>
    <w:p w:rsidR="000C2D4E" w:rsidRDefault="000C2D4E">
      <w:r>
        <w:rPr>
          <w:noProof/>
          <w:lang w:eastAsia="ru-RU"/>
        </w:rPr>
        <w:lastRenderedPageBreak/>
        <w:drawing>
          <wp:inline distT="0" distB="0" distL="0" distR="0">
            <wp:extent cx="5940425" cy="8404276"/>
            <wp:effectExtent l="19050" t="0" r="3175" b="0"/>
            <wp:docPr id="1" name="Рисунок 1" descr="C:\Users\UsovaEN\Desktop\Усова\БДД\2020\на сайт\май\15.05.2020\v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Усова\БДД\2020\на сайт\май\15.05.2020\vel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2D4E" w:rsidSect="004C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04D36"/>
    <w:rsid w:val="000C2D4E"/>
    <w:rsid w:val="001152C0"/>
    <w:rsid w:val="002C4861"/>
    <w:rsid w:val="00404D36"/>
    <w:rsid w:val="004B5817"/>
    <w:rsid w:val="004C5314"/>
    <w:rsid w:val="00B317F4"/>
    <w:rsid w:val="00CB7C80"/>
    <w:rsid w:val="00EE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14"/>
  </w:style>
  <w:style w:type="paragraph" w:styleId="2">
    <w:name w:val="heading 2"/>
    <w:basedOn w:val="a"/>
    <w:link w:val="20"/>
    <w:uiPriority w:val="9"/>
    <w:qFormat/>
    <w:rsid w:val="00404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4D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UsovaEN</cp:lastModifiedBy>
  <cp:revision>4</cp:revision>
  <dcterms:created xsi:type="dcterms:W3CDTF">2020-04-22T03:23:00Z</dcterms:created>
  <dcterms:modified xsi:type="dcterms:W3CDTF">2020-05-15T03:02:00Z</dcterms:modified>
</cp:coreProperties>
</file>