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0F" w:rsidRDefault="00FD750F" w:rsidP="00FD75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15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50F" w:rsidRPr="00D74C9C" w:rsidRDefault="00FD750F" w:rsidP="00FD750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D74C9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:rsidR="00FD750F" w:rsidRPr="00D74C9C" w:rsidRDefault="00FD750F" w:rsidP="00FD7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D74C9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Томской области</w:t>
      </w:r>
    </w:p>
    <w:p w:rsidR="00FD750F" w:rsidRPr="00D74C9C" w:rsidRDefault="00FD750F" w:rsidP="00FD750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ar-SA"/>
        </w:rPr>
      </w:pPr>
      <w:r w:rsidRPr="00D74C9C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ar-SA"/>
        </w:rPr>
        <w:t>Постановление</w:t>
      </w:r>
    </w:p>
    <w:p w:rsidR="00FD750F" w:rsidRDefault="00FD750F" w:rsidP="00FD750F">
      <w:pPr>
        <w:jc w:val="center"/>
      </w:pPr>
    </w:p>
    <w:p w:rsidR="00FD750F" w:rsidRPr="001637A4" w:rsidRDefault="00FD750F" w:rsidP="00FD75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93F">
        <w:rPr>
          <w:rFonts w:ascii="Times New Roman" w:hAnsi="Times New Roman" w:cs="Times New Roman"/>
          <w:sz w:val="28"/>
          <w:szCs w:val="28"/>
          <w:u w:val="single"/>
        </w:rPr>
        <w:t>25.05.</w:t>
      </w:r>
      <w:r w:rsidRPr="001637A4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1637A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637A4">
        <w:rPr>
          <w:rFonts w:ascii="Times New Roman" w:hAnsi="Times New Roman" w:cs="Times New Roman"/>
          <w:sz w:val="28"/>
          <w:szCs w:val="28"/>
        </w:rPr>
        <w:tab/>
      </w:r>
      <w:r w:rsidR="001637A4">
        <w:rPr>
          <w:rFonts w:ascii="Times New Roman" w:hAnsi="Times New Roman" w:cs="Times New Roman"/>
          <w:sz w:val="28"/>
          <w:szCs w:val="28"/>
        </w:rPr>
        <w:tab/>
      </w:r>
      <w:r w:rsidR="001637A4">
        <w:rPr>
          <w:rFonts w:ascii="Times New Roman" w:hAnsi="Times New Roman" w:cs="Times New Roman"/>
          <w:sz w:val="28"/>
          <w:szCs w:val="28"/>
        </w:rPr>
        <w:tab/>
      </w:r>
      <w:r w:rsidRPr="00163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637A4" w:rsidRPr="001637A4">
        <w:rPr>
          <w:rFonts w:ascii="Times New Roman" w:hAnsi="Times New Roman" w:cs="Times New Roman"/>
          <w:sz w:val="28"/>
          <w:szCs w:val="28"/>
        </w:rPr>
        <w:t>№</w:t>
      </w:r>
      <w:r w:rsidRPr="001637A4">
        <w:rPr>
          <w:rFonts w:ascii="Times New Roman" w:hAnsi="Times New Roman" w:cs="Times New Roman"/>
        </w:rPr>
        <w:t xml:space="preserve"> </w:t>
      </w:r>
      <w:r w:rsidRPr="001637A4">
        <w:rPr>
          <w:rFonts w:ascii="Times New Roman" w:hAnsi="Times New Roman" w:cs="Times New Roman"/>
          <w:sz w:val="28"/>
          <w:szCs w:val="28"/>
          <w:u w:val="single"/>
        </w:rPr>
        <w:t>269</w:t>
      </w:r>
    </w:p>
    <w:p w:rsidR="00FD750F" w:rsidRPr="00D74C9C" w:rsidRDefault="00FD750F" w:rsidP="00FD750F">
      <w:pPr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си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стеме оплаты труда руководителей, их</w:t>
      </w:r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заместителей и главного бухгалтера МАУК «</w:t>
      </w:r>
      <w:proofErr w:type="spellStart"/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Межпоселенческий</w:t>
      </w:r>
      <w:proofErr w:type="spellEnd"/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методический центр народного творчества и досуга», МБУК «</w:t>
      </w:r>
      <w:proofErr w:type="spellStart"/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</w:t>
      </w:r>
      <w:bookmarkStart w:id="0" w:name="_GoBack"/>
      <w:bookmarkEnd w:id="0"/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селенческая</w:t>
      </w:r>
      <w:proofErr w:type="spellEnd"/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централизованная библиотечная система», МБОУ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детская музыкальная школа»</w:t>
      </w:r>
    </w:p>
    <w:p w:rsidR="00FD750F" w:rsidRDefault="00FD750F" w:rsidP="00FD750F">
      <w:pPr>
        <w:jc w:val="both"/>
      </w:pPr>
    </w:p>
    <w:p w:rsidR="00FD750F" w:rsidRDefault="00FD750F" w:rsidP="00FD750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Трудовым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</w:t>
      </w:r>
      <w:r w:rsidRPr="005A461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06.10.2003 № 131 – ФЗ «Об общих принципах организации местного самоуправления в Российской Федерации»</w:t>
      </w:r>
    </w:p>
    <w:p w:rsidR="00FD750F" w:rsidRDefault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1ADE" w:rsidRDefault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FD750F" w:rsidRPr="00390448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Положение о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истеме оплаты труда руководителей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заместителей и главного бухгалтера МАУК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Межпоселенческий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методический центр народного творчества и досуга» (далее - МАУК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ММЦНТиД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»), МБУК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централизованная библиотечная система»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МБУК «ММЦБС»), МБОУ ДО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детская музыкальная школа» (далее - МБОУ ДО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ДМШ»)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настоящему постановлению.</w:t>
      </w:r>
    </w:p>
    <w:p w:rsidR="00FD750F" w:rsidRPr="00390448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премирования руководителей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ММЦНТиД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МБУК «ММЦБС», МБОУ ДО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ДМШ»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2 к настоящему постановлению.</w:t>
      </w:r>
    </w:p>
    <w:p w:rsidR="00FD750F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с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 комиссии по оценке выполнения показателей и критериев оценки эффективности деятельности МАУК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ММЦНТиД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МБУК «ММЦБС», МБОУ ДО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ДМШ»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3 к настоящему постановлению.</w:t>
      </w:r>
    </w:p>
    <w:p w:rsidR="00FD750F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Утвердить распределение годового премиального фонда руководителей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МАУК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ММЦНТиД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МБУК «ММЦБС», МБОУ ДО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ДМШ»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№ 4 к настоящему постановлению.</w:t>
      </w:r>
    </w:p>
    <w:p w:rsidR="00FD750F" w:rsidRPr="00390448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Администрации 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осуществлять контроль:</w:t>
      </w:r>
    </w:p>
    <w:p w:rsidR="00FD750F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 своевременностью заключения, изменения, прекращения 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рудовых договоров с руководителями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МАУК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ММЦНТиД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МБУК «ММЦБС», МБОУ ДО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ДМШ»;</w:t>
      </w:r>
    </w:p>
    <w:p w:rsidR="00FD750F" w:rsidRPr="00390448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обоснованностью начисления заработн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платы руководителям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МАУК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ММЦНТиД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МБУК «ММЦБС», МБОУ ДО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ДМШ»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соблюдением им условий договора.</w:t>
      </w:r>
    </w:p>
    <w:p w:rsidR="00FD750F" w:rsidRPr="00390448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Администрации 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ее структурным подразделениям:</w:t>
      </w:r>
    </w:p>
    <w:p w:rsidR="00FD750F" w:rsidRPr="00390448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привести в соответствие с действующим законодательством и настоящим постановлением правовые акты, регулирующие оплату труда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МАУК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ММЦНТиД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МБУК «ММЦБС», МБОУ ДО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ДМШ»,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заместителей и главного бухгалтера в двухнедельный срок со дня вступления в отношении них в силу настоящего постановления;</w:t>
      </w:r>
    </w:p>
    <w:p w:rsidR="00FD750F" w:rsidRPr="00390448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внесение в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нном порядке изменений в трудовые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руководителями МАУК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ММЦНТиД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МБУК «ММЦБС», МБОУ ДО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ДМШ»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приведения их в соответствие с настоящим постановлением в течение одного месяца со дня его вступления в отношении них в силу.</w:t>
      </w:r>
    </w:p>
    <w:p w:rsidR="00FD750F" w:rsidRPr="00390448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Считать утратившими силу следующие постановления Администрации 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D750F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30.12.2013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995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Положения о системе оплаты труда руководителя, его заместителей и главного бухгалтера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УК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Межпоселенческий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методический центр народ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творчества и досуга»,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УК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централизованная библиотечная система»,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ОУ ДО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детская музыкальная школа»»;</w:t>
      </w:r>
    </w:p>
    <w:p w:rsidR="00FD750F" w:rsidRPr="00390448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 25.08.2016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366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изменения в постановление Администрации 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11.08.2015 № 385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FD750F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02.11.2016 № 537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изменения в постановление Администрации 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30.12.2013 № 995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FD750F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17.05.2017 № 329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изменения в постановление Администрации 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30.12.2013 № 995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FD750F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22.03.2018 № 221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изменения в постановление Администрации 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30.12.2013 № 995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FD750F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26.02.2019 № 106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изменения в постановление Администрации 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30.12.2013 № 995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FD750F" w:rsidRPr="00390448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18.11.2019 № 729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изменения в постановление Администрации 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30.12.2013 № 995».</w:t>
      </w:r>
    </w:p>
    <w:p w:rsidR="00FD750F" w:rsidRPr="005E5BC7" w:rsidRDefault="00FD750F" w:rsidP="00FD750F">
      <w:pPr>
        <w:pStyle w:val="1"/>
        <w:tabs>
          <w:tab w:val="left" w:pos="993"/>
          <w:tab w:val="left" w:pos="5908"/>
        </w:tabs>
        <w:ind w:left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8</w:t>
      </w:r>
      <w:r w:rsidRPr="00390448">
        <w:rPr>
          <w:rFonts w:eastAsia="Times New Roman"/>
          <w:sz w:val="28"/>
          <w:szCs w:val="28"/>
          <w:lang w:eastAsia="ar-SA"/>
        </w:rPr>
        <w:t xml:space="preserve">. </w:t>
      </w:r>
      <w:r w:rsidRPr="005E5BC7">
        <w:rPr>
          <w:rFonts w:eastAsia="Times New Roman"/>
          <w:sz w:val="28"/>
          <w:szCs w:val="28"/>
          <w:lang w:eastAsia="ar-SA"/>
        </w:rPr>
        <w:t>Настоящее постановле</w:t>
      </w:r>
      <w:r>
        <w:rPr>
          <w:rFonts w:eastAsia="Times New Roman"/>
          <w:sz w:val="28"/>
          <w:szCs w:val="28"/>
          <w:lang w:eastAsia="ar-SA"/>
        </w:rPr>
        <w:t>ние вступает в силу со дня его официального</w:t>
      </w:r>
      <w:r w:rsidRPr="005E5BC7">
        <w:rPr>
          <w:rFonts w:eastAsia="Times New Roman"/>
          <w:sz w:val="28"/>
          <w:szCs w:val="28"/>
          <w:lang w:eastAsia="ar-SA"/>
        </w:rPr>
        <w:t xml:space="preserve"> опубликования в</w:t>
      </w:r>
      <w:r>
        <w:rPr>
          <w:rFonts w:eastAsia="Times New Roman"/>
          <w:sz w:val="28"/>
          <w:szCs w:val="28"/>
          <w:lang w:eastAsia="ar-SA"/>
        </w:rPr>
        <w:t xml:space="preserve"> официальном</w:t>
      </w:r>
      <w:r w:rsidRPr="005E5BC7">
        <w:rPr>
          <w:rFonts w:eastAsia="Times New Roman"/>
          <w:sz w:val="28"/>
          <w:szCs w:val="28"/>
          <w:lang w:eastAsia="ar-SA"/>
        </w:rPr>
        <w:t xml:space="preserve"> печатном издании «Вестник </w:t>
      </w:r>
      <w:proofErr w:type="spellStart"/>
      <w:r w:rsidRPr="005E5BC7">
        <w:rPr>
          <w:rFonts w:eastAsia="Times New Roman"/>
          <w:sz w:val="28"/>
          <w:szCs w:val="28"/>
          <w:lang w:eastAsia="ar-SA"/>
        </w:rPr>
        <w:t>Молчановского</w:t>
      </w:r>
      <w:proofErr w:type="spellEnd"/>
      <w:r w:rsidRPr="005E5BC7">
        <w:rPr>
          <w:rFonts w:eastAsia="Times New Roman"/>
          <w:sz w:val="28"/>
          <w:szCs w:val="28"/>
          <w:lang w:eastAsia="ar-SA"/>
        </w:rPr>
        <w:t xml:space="preserve"> ра</w:t>
      </w:r>
      <w:r>
        <w:rPr>
          <w:rFonts w:eastAsia="Times New Roman"/>
          <w:sz w:val="28"/>
          <w:szCs w:val="28"/>
          <w:lang w:eastAsia="ar-SA"/>
        </w:rPr>
        <w:t xml:space="preserve">йона», подлежит размещению на официальном сайте </w:t>
      </w:r>
      <w:r w:rsidRPr="005E5BC7">
        <w:rPr>
          <w:rFonts w:eastAsia="Times New Roman"/>
          <w:sz w:val="28"/>
          <w:szCs w:val="28"/>
          <w:lang w:eastAsia="ar-SA"/>
        </w:rPr>
        <w:t>муниципального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5E5BC7">
        <w:rPr>
          <w:rFonts w:eastAsia="Times New Roman"/>
          <w:sz w:val="28"/>
          <w:szCs w:val="28"/>
          <w:lang w:eastAsia="ar-SA"/>
        </w:rPr>
        <w:t>образования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5E5BC7">
        <w:rPr>
          <w:rFonts w:eastAsia="Times New Roman"/>
          <w:sz w:val="28"/>
          <w:szCs w:val="28"/>
          <w:lang w:eastAsia="ar-SA"/>
        </w:rPr>
        <w:t>«</w:t>
      </w:r>
      <w:proofErr w:type="spellStart"/>
      <w:r w:rsidRPr="005E5BC7">
        <w:rPr>
          <w:rFonts w:eastAsia="Times New Roman"/>
          <w:sz w:val="28"/>
          <w:szCs w:val="28"/>
          <w:lang w:eastAsia="ar-SA"/>
        </w:rPr>
        <w:t>Молчановский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район» </w:t>
      </w:r>
      <w:r w:rsidRPr="005E5BC7">
        <w:rPr>
          <w:rFonts w:eastAsia="Times New Roman"/>
          <w:sz w:val="28"/>
          <w:szCs w:val="28"/>
          <w:lang w:eastAsia="ar-SA"/>
        </w:rPr>
        <w:t>(</w:t>
      </w:r>
      <w:hyperlink r:id="rId5" w:history="1">
        <w:r w:rsidRPr="00095D21">
          <w:rPr>
            <w:rStyle w:val="a5"/>
            <w:rFonts w:eastAsia="Times New Roman"/>
            <w:sz w:val="28"/>
            <w:szCs w:val="28"/>
            <w:lang w:val="en-US" w:eastAsia="ar-SA"/>
          </w:rPr>
          <w:t>http</w:t>
        </w:r>
        <w:r w:rsidRPr="00095D21">
          <w:rPr>
            <w:rStyle w:val="a5"/>
            <w:rFonts w:eastAsia="Times New Roman"/>
            <w:sz w:val="28"/>
            <w:szCs w:val="28"/>
            <w:lang w:eastAsia="ar-SA"/>
          </w:rPr>
          <w:t>://</w:t>
        </w:r>
        <w:r w:rsidRPr="00095D21">
          <w:rPr>
            <w:rStyle w:val="a5"/>
            <w:sz w:val="28"/>
            <w:szCs w:val="28"/>
          </w:rPr>
          <w:t>www.molchanovo.ru</w:t>
        </w:r>
        <w:r w:rsidRPr="00095D21">
          <w:rPr>
            <w:rStyle w:val="a5"/>
            <w:rFonts w:eastAsia="Times New Roman"/>
            <w:sz w:val="28"/>
            <w:szCs w:val="28"/>
            <w:lang w:eastAsia="ar-SA"/>
          </w:rPr>
          <w:t>)</w:t>
        </w:r>
      </w:hyperlink>
      <w:r>
        <w:rPr>
          <w:rFonts w:eastAsia="Times New Roman"/>
          <w:sz w:val="28"/>
          <w:szCs w:val="28"/>
          <w:lang w:eastAsia="ar-SA"/>
        </w:rPr>
        <w:t xml:space="preserve">. </w:t>
      </w:r>
    </w:p>
    <w:p w:rsidR="00FD750F" w:rsidRDefault="00FD750F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Заместителя</w:t>
      </w:r>
      <w:r w:rsidRPr="00826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</w:t>
      </w:r>
      <w:proofErr w:type="spellStart"/>
      <w:r w:rsidRPr="0082647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826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-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6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по социальной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D750F" w:rsidRDefault="00FD750F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Ю.Ю. Сальков</w:t>
      </w: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Pr="00F05A2E" w:rsidRDefault="00FD750F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</w:t>
      </w:r>
      <w:r w:rsidRPr="00F05A2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ариса Валерьевна </w:t>
      </w:r>
      <w:proofErr w:type="spellStart"/>
      <w:r w:rsidRPr="00F05A2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Котеловская</w:t>
      </w:r>
      <w:proofErr w:type="spellEnd"/>
    </w:p>
    <w:p w:rsidR="00FD750F" w:rsidRPr="00F05A2E" w:rsidRDefault="00FD750F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(838256) 23 2</w:t>
      </w:r>
      <w:r w:rsidRPr="00F05A2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</w:t>
      </w:r>
    </w:p>
    <w:p w:rsidR="00FD750F" w:rsidRPr="00F05A2E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В дело – 1</w:t>
      </w:r>
    </w:p>
    <w:p w:rsidR="00FD750F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proofErr w:type="spellStart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ОЭАиП</w:t>
      </w:r>
      <w:proofErr w:type="spellEnd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/</w:t>
      </w:r>
      <w:proofErr w:type="spellStart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Котеловская</w:t>
      </w:r>
      <w:proofErr w:type="spellEnd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– 1</w:t>
      </w:r>
    </w:p>
    <w:p w:rsidR="00FD750F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Бондаренко Н.А. - 1</w:t>
      </w:r>
    </w:p>
    <w:p w:rsidR="00FD750F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Курмышова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О.С. </w:t>
      </w:r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– 1</w:t>
      </w:r>
    </w:p>
    <w:p w:rsidR="00FD750F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Елизарьева В.А. </w:t>
      </w:r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1</w:t>
      </w:r>
    </w:p>
    <w:p w:rsidR="00FD750F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Управление финансов </w:t>
      </w:r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1</w:t>
      </w:r>
    </w:p>
    <w:p w:rsidR="00FD750F" w:rsidRPr="00F05A2E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F05A2E">
        <w:rPr>
          <w:rFonts w:ascii="Times New Roman" w:eastAsia="Times New Roman" w:hAnsi="Times New Roman" w:cs="Times New Roman"/>
          <w:sz w:val="18"/>
          <w:szCs w:val="18"/>
          <w:lang w:eastAsia="ar-SA"/>
        </w:rPr>
        <w:t>ММЦНТиД</w:t>
      </w:r>
      <w:proofErr w:type="spellEnd"/>
      <w:r w:rsidRPr="00F05A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1</w:t>
      </w:r>
    </w:p>
    <w:p w:rsidR="00FD750F" w:rsidRPr="00F05A2E" w:rsidRDefault="00FD750F" w:rsidP="00FD750F">
      <w:pPr>
        <w:suppressAutoHyphens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05A2E">
        <w:rPr>
          <w:rFonts w:ascii="Times New Roman" w:eastAsia="Times New Roman" w:hAnsi="Times New Roman" w:cs="Times New Roman"/>
          <w:sz w:val="18"/>
          <w:szCs w:val="18"/>
          <w:lang w:eastAsia="ar-SA"/>
        </w:rPr>
        <w:t>МЦБС – 1</w:t>
      </w:r>
    </w:p>
    <w:p w:rsidR="00FD750F" w:rsidRPr="00F05A2E" w:rsidRDefault="00FD750F" w:rsidP="00FD750F">
      <w:pPr>
        <w:suppressAutoHyphens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05A2E">
        <w:rPr>
          <w:rFonts w:ascii="Times New Roman" w:eastAsia="Times New Roman" w:hAnsi="Times New Roman" w:cs="Times New Roman"/>
          <w:sz w:val="18"/>
          <w:szCs w:val="18"/>
          <w:lang w:eastAsia="ar-SA"/>
        </w:rPr>
        <w:t>ДМШ –  1</w:t>
      </w:r>
    </w:p>
    <w:p w:rsidR="00FD750F" w:rsidRDefault="00FD750F" w:rsidP="00FD750F"/>
    <w:sectPr w:rsidR="00FD750F" w:rsidSect="00FD750F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0F"/>
    <w:rsid w:val="001637A4"/>
    <w:rsid w:val="00617603"/>
    <w:rsid w:val="007B1ADE"/>
    <w:rsid w:val="00F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0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D75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FD7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0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D75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FD7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chanovo.ru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3918</Characters>
  <Application>Microsoft Office Word</Application>
  <DocSecurity>0</DocSecurity>
  <Lines>32</Lines>
  <Paragraphs>9</Paragraphs>
  <ScaleCrop>false</ScaleCrop>
  <Company>Home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SviridovAV</cp:lastModifiedBy>
  <cp:revision>2</cp:revision>
  <dcterms:created xsi:type="dcterms:W3CDTF">2020-05-29T05:27:00Z</dcterms:created>
  <dcterms:modified xsi:type="dcterms:W3CDTF">2020-06-02T09:06:00Z</dcterms:modified>
</cp:coreProperties>
</file>