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8" w:rsidRPr="001A7358" w:rsidRDefault="001A7358" w:rsidP="001A7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358">
        <w:rPr>
          <w:rFonts w:ascii="Times New Roman" w:hAnsi="Times New Roman" w:cs="Times New Roman"/>
          <w:sz w:val="28"/>
          <w:szCs w:val="28"/>
        </w:rPr>
        <w:t>Закон Томской области от 08.06.2020 N 71-ОЗ</w:t>
      </w:r>
    </w:p>
    <w:p w:rsidR="001A7358" w:rsidRPr="001A7358" w:rsidRDefault="001A7358" w:rsidP="001A7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358">
        <w:rPr>
          <w:rFonts w:ascii="Times New Roman" w:hAnsi="Times New Roman" w:cs="Times New Roman"/>
          <w:sz w:val="28"/>
          <w:szCs w:val="28"/>
        </w:rPr>
        <w:t>О внесении изменения в ста</w:t>
      </w:r>
      <w:r>
        <w:rPr>
          <w:rFonts w:ascii="Times New Roman" w:hAnsi="Times New Roman" w:cs="Times New Roman"/>
          <w:sz w:val="28"/>
          <w:szCs w:val="28"/>
        </w:rPr>
        <w:t>тью 2.1 Закона Томской области «</w:t>
      </w:r>
      <w:r w:rsidRPr="001A7358">
        <w:rPr>
          <w:rFonts w:ascii="Times New Roman" w:hAnsi="Times New Roman" w:cs="Times New Roman"/>
          <w:sz w:val="28"/>
          <w:szCs w:val="28"/>
        </w:rPr>
        <w:t>О па</w:t>
      </w:r>
      <w:r>
        <w:rPr>
          <w:rFonts w:ascii="Times New Roman" w:hAnsi="Times New Roman" w:cs="Times New Roman"/>
          <w:sz w:val="28"/>
          <w:szCs w:val="28"/>
        </w:rPr>
        <w:t>тентной системе налогообложения»</w:t>
      </w:r>
    </w:p>
    <w:p w:rsidR="001A7358" w:rsidRPr="001A7358" w:rsidRDefault="001A7358" w:rsidP="001A7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3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35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A7358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Законодательной Думы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от 28.05.2020 №</w:t>
      </w:r>
      <w:r w:rsidRPr="001A7358">
        <w:rPr>
          <w:rFonts w:ascii="Times New Roman" w:hAnsi="Times New Roman" w:cs="Times New Roman"/>
          <w:sz w:val="28"/>
          <w:szCs w:val="28"/>
        </w:rPr>
        <w:t xml:space="preserve"> 2359)</w:t>
      </w:r>
    </w:p>
    <w:p w:rsidR="001A7358" w:rsidRPr="001A7358" w:rsidRDefault="001A7358" w:rsidP="001A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C70" w:rsidRPr="00125A29" w:rsidRDefault="001A7358" w:rsidP="001A7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358">
        <w:rPr>
          <w:rFonts w:ascii="Times New Roman" w:hAnsi="Times New Roman" w:cs="Times New Roman"/>
          <w:sz w:val="28"/>
          <w:szCs w:val="28"/>
        </w:rPr>
        <w:t>Учитывая различные условия ведения предпринимательской деятельности в муниципальных образованиях Томской области (транспортная доступность, развитость инфраструктуры, социально-экономическое положение), для четвертой груп</w:t>
      </w:r>
      <w:r>
        <w:rPr>
          <w:rFonts w:ascii="Times New Roman" w:hAnsi="Times New Roman" w:cs="Times New Roman"/>
          <w:sz w:val="28"/>
          <w:szCs w:val="28"/>
        </w:rPr>
        <w:t>пы территорий действия патента «</w:t>
      </w:r>
      <w:r w:rsidRPr="001A7358">
        <w:rPr>
          <w:rFonts w:ascii="Times New Roman" w:hAnsi="Times New Roman" w:cs="Times New Roman"/>
          <w:sz w:val="28"/>
          <w:szCs w:val="28"/>
        </w:rPr>
        <w:t>Прочие муниципаль</w:t>
      </w:r>
      <w:r>
        <w:rPr>
          <w:rFonts w:ascii="Times New Roman" w:hAnsi="Times New Roman" w:cs="Times New Roman"/>
          <w:sz w:val="28"/>
          <w:szCs w:val="28"/>
        </w:rPr>
        <w:t>ные образования Томской области»</w:t>
      </w:r>
      <w:bookmarkStart w:id="0" w:name="_GoBack"/>
      <w:bookmarkEnd w:id="0"/>
      <w:r w:rsidRPr="001A7358">
        <w:rPr>
          <w:rFonts w:ascii="Times New Roman" w:hAnsi="Times New Roman" w:cs="Times New Roman"/>
          <w:sz w:val="28"/>
          <w:szCs w:val="28"/>
        </w:rPr>
        <w:t xml:space="preserve"> предоставлено право установления льготной ставки налога в размере 0% для налогоплательщиков - индивидуальных предпринимателей, впервые зарегистрированных после вступления в силу данного Закона и осуществляющих предпринимательскую деятельность в производственной, социальной и (или) научной сферах</w:t>
      </w:r>
      <w:proofErr w:type="gramEnd"/>
      <w:r w:rsidRPr="001A735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1A7358">
        <w:rPr>
          <w:rFonts w:ascii="Times New Roman" w:hAnsi="Times New Roman" w:cs="Times New Roman"/>
          <w:sz w:val="28"/>
          <w:szCs w:val="28"/>
        </w:rPr>
        <w:t>в сфере бытовых услуг населению без учета требования о размере среднемесячной заработной платы в расчете на одного наемного работника</w:t>
      </w:r>
      <w:proofErr w:type="gramEnd"/>
      <w:r w:rsidRPr="001A7358">
        <w:rPr>
          <w:rFonts w:ascii="Times New Roman" w:hAnsi="Times New Roman" w:cs="Times New Roman"/>
          <w:sz w:val="28"/>
          <w:szCs w:val="28"/>
        </w:rPr>
        <w:t xml:space="preserve"> в налоговом периоде не менее двукратного минимального размера оплаты труда, установленного федеральным законом на начало налогового периода.</w:t>
      </w:r>
    </w:p>
    <w:sectPr w:rsidR="00214C70" w:rsidRPr="0012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7"/>
    <w:rsid w:val="00125A29"/>
    <w:rsid w:val="001A7358"/>
    <w:rsid w:val="00214C70"/>
    <w:rsid w:val="005B15CD"/>
    <w:rsid w:val="006F4568"/>
    <w:rsid w:val="00AA3717"/>
    <w:rsid w:val="00B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5</cp:revision>
  <dcterms:created xsi:type="dcterms:W3CDTF">2020-06-22T08:48:00Z</dcterms:created>
  <dcterms:modified xsi:type="dcterms:W3CDTF">2020-06-22T09:03:00Z</dcterms:modified>
</cp:coreProperties>
</file>